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3520B" w14:textId="77777777" w:rsidR="00753626" w:rsidRDefault="00753626" w:rsidP="002E7EFE">
      <w:pPr>
        <w:spacing w:after="0" w:line="360" w:lineRule="auto"/>
        <w:jc w:val="center"/>
        <w:rPr>
          <w:rFonts w:ascii="Aptos" w:hAnsi="Aptos" w:cs="Arial"/>
          <w:b/>
          <w:noProof/>
          <w:sz w:val="24"/>
          <w:szCs w:val="24"/>
          <w:u w:val="single"/>
          <w:lang w:eastAsia="pt-BR"/>
        </w:rPr>
      </w:pPr>
    </w:p>
    <w:p w14:paraId="53B748CB" w14:textId="5AE31902" w:rsidR="002E7EFE" w:rsidRPr="00A3437D" w:rsidRDefault="002E7EFE" w:rsidP="002E7EFE">
      <w:pPr>
        <w:spacing w:after="0" w:line="360" w:lineRule="auto"/>
        <w:jc w:val="center"/>
        <w:rPr>
          <w:rFonts w:ascii="Aptos" w:hAnsi="Aptos" w:cs="Arial"/>
          <w:b/>
          <w:noProof/>
          <w:sz w:val="24"/>
          <w:szCs w:val="24"/>
          <w:lang w:eastAsia="pt-BR"/>
        </w:rPr>
      </w:pPr>
      <w:r w:rsidRPr="00A3437D">
        <w:rPr>
          <w:rFonts w:ascii="Aptos" w:hAnsi="Aptos" w:cs="Arial"/>
          <w:b/>
          <w:noProof/>
          <w:sz w:val="24"/>
          <w:szCs w:val="24"/>
          <w:u w:val="single"/>
          <w:lang w:eastAsia="pt-BR"/>
        </w:rPr>
        <w:t>ACORDO DE COOPERAÇÃO PARA CONFORMIDADE DE ATIVIDADES DE TRATAMENTO DE DADOS PESSOAIS DECORRENTES DE USO DE SISTEMAS E DESENVOLVIMENTO DE ATIVIDADES E/OU PROJETOS EM CONJUNTO</w:t>
      </w:r>
    </w:p>
    <w:p w14:paraId="39707C1F" w14:textId="77777777" w:rsidR="002E7EFE" w:rsidRDefault="002E7EFE" w:rsidP="002E7EFE">
      <w:pPr>
        <w:spacing w:after="0" w:line="360" w:lineRule="auto"/>
        <w:jc w:val="both"/>
        <w:rPr>
          <w:rFonts w:ascii="Aptos" w:hAnsi="Aptos" w:cs="Arial"/>
          <w:b/>
          <w:noProof/>
          <w:lang w:eastAsia="pt-BR"/>
        </w:rPr>
      </w:pPr>
    </w:p>
    <w:p w14:paraId="6B4B75EB" w14:textId="77777777" w:rsidR="00753626" w:rsidRPr="00A3437D" w:rsidRDefault="00753626" w:rsidP="002E7EFE">
      <w:pPr>
        <w:spacing w:after="0" w:line="360" w:lineRule="auto"/>
        <w:jc w:val="both"/>
        <w:rPr>
          <w:rFonts w:ascii="Aptos" w:hAnsi="Aptos" w:cs="Arial"/>
          <w:b/>
          <w:noProof/>
          <w:lang w:eastAsia="pt-BR"/>
        </w:rPr>
      </w:pPr>
    </w:p>
    <w:p w14:paraId="2B568C14" w14:textId="18CE5C04" w:rsidR="002E7EFE" w:rsidRPr="00A3437D" w:rsidRDefault="002E7EFE" w:rsidP="002E7EFE">
      <w:pPr>
        <w:spacing w:after="0" w:line="360" w:lineRule="auto"/>
        <w:jc w:val="both"/>
        <w:rPr>
          <w:rFonts w:ascii="Aptos" w:hAnsi="Aptos" w:cs="Arial"/>
          <w:noProof/>
        </w:rPr>
      </w:pPr>
      <w:r w:rsidRPr="00A3437D">
        <w:rPr>
          <w:rFonts w:ascii="Aptos" w:eastAsia="Times New Roman" w:hAnsi="Aptos" w:cs="Arial"/>
          <w:b/>
          <w:lang w:eastAsia="pt-BR"/>
        </w:rPr>
        <w:t>PARTES:</w:t>
      </w:r>
      <w:r w:rsidRPr="00A3437D">
        <w:rPr>
          <w:rFonts w:ascii="Aptos" w:eastAsia="Times New Roman" w:hAnsi="Aptos" w:cs="Arial"/>
          <w:bCs/>
          <w:lang w:eastAsia="pt-BR"/>
        </w:rPr>
        <w:t xml:space="preserve"> O </w:t>
      </w:r>
      <w:r w:rsidRPr="00A3437D">
        <w:rPr>
          <w:rFonts w:ascii="Aptos" w:hAnsi="Aptos" w:cs="Arial"/>
          <w:b/>
          <w:noProof/>
        </w:rPr>
        <w:t xml:space="preserve">SINDICATO E ORGANIZAÇÃO DAS COOPERATIVAS DO ESTADO </w:t>
      </w:r>
      <w:r w:rsidR="009B6FAA" w:rsidRPr="00A3437D">
        <w:rPr>
          <w:rFonts w:ascii="Aptos" w:hAnsi="Aptos" w:cs="Arial"/>
          <w:b/>
          <w:noProof/>
        </w:rPr>
        <w:t>DO ESPÍRITO SANTO</w:t>
      </w:r>
      <w:r w:rsidRPr="00A3437D">
        <w:rPr>
          <w:rFonts w:ascii="Aptos" w:hAnsi="Aptos" w:cs="Arial"/>
          <w:noProof/>
        </w:rPr>
        <w:t>, pessoa jurídica de direito privado</w:t>
      </w:r>
      <w:r w:rsidR="009B6FAA" w:rsidRPr="00A3437D">
        <w:rPr>
          <w:rFonts w:ascii="Aptos" w:hAnsi="Aptos" w:cs="Arial"/>
        </w:rPr>
        <w:t xml:space="preserve">, </w:t>
      </w:r>
      <w:r w:rsidR="009B6FAA" w:rsidRPr="00A3437D">
        <w:rPr>
          <w:rFonts w:ascii="Aptos" w:hAnsi="Aptos" w:cs="Arial"/>
          <w:noProof/>
        </w:rPr>
        <w:t>com sede na Av. Nossa Senhora da Penha, n.º 1477, Santa Lúcia, Vitória/ES, CEP: 29.056-243, inscrita no CNPJ sob nº 27.060.433/0001-99</w:t>
      </w:r>
      <w:r w:rsidRPr="00A3437D">
        <w:rPr>
          <w:rFonts w:ascii="Aptos" w:hAnsi="Aptos" w:cs="Arial"/>
          <w:noProof/>
        </w:rPr>
        <w:t xml:space="preserve">, neste ato representado </w:t>
      </w:r>
      <w:r w:rsidR="00312817" w:rsidRPr="00A3437D">
        <w:rPr>
          <w:rFonts w:ascii="Aptos" w:hAnsi="Aptos" w:cs="Arial"/>
          <w:noProof/>
        </w:rPr>
        <w:t xml:space="preserve">pelo seu </w:t>
      </w:r>
      <w:r w:rsidR="006635CC" w:rsidRPr="00A3437D">
        <w:rPr>
          <w:rFonts w:ascii="Aptos" w:hAnsi="Aptos" w:cs="Arial"/>
          <w:noProof/>
        </w:rPr>
        <w:t>Diretor Executivo</w:t>
      </w:r>
      <w:r w:rsidR="00312817" w:rsidRPr="00A3437D">
        <w:rPr>
          <w:rFonts w:ascii="Aptos" w:hAnsi="Aptos" w:cs="Arial"/>
          <w:noProof/>
        </w:rPr>
        <w:t xml:space="preserve">, </w:t>
      </w:r>
      <w:r w:rsidR="00312817" w:rsidRPr="00A3437D">
        <w:rPr>
          <w:rFonts w:ascii="Aptos" w:hAnsi="Aptos" w:cs="Arial"/>
          <w:b/>
          <w:bCs/>
          <w:noProof/>
        </w:rPr>
        <w:t>Sr. Carlos André Santos de Oliveira,</w:t>
      </w:r>
      <w:r w:rsidRPr="00A3437D">
        <w:rPr>
          <w:rFonts w:ascii="Aptos" w:hAnsi="Aptos" w:cs="Arial"/>
        </w:rPr>
        <w:t xml:space="preserve"> inscrito(a) no CPF/</w:t>
      </w:r>
      <w:r w:rsidRPr="00A3437D">
        <w:rPr>
          <w:rFonts w:ascii="Aptos" w:hAnsi="Aptos" w:cs="Arial"/>
          <w:noProof/>
        </w:rPr>
        <w:t>MF nº</w:t>
      </w:r>
      <w:r w:rsidR="009B6FAA" w:rsidRPr="00A3437D">
        <w:rPr>
          <w:rFonts w:ascii="Aptos" w:hAnsi="Aptos" w:cs="Arial"/>
          <w:noProof/>
        </w:rPr>
        <w:t>86*.99*.*87-87</w:t>
      </w:r>
      <w:r w:rsidRPr="00A3437D">
        <w:rPr>
          <w:rFonts w:ascii="Aptos" w:hAnsi="Aptos" w:cs="Arial"/>
          <w:noProof/>
        </w:rPr>
        <w:t>, doravante denominada “</w:t>
      </w:r>
      <w:r w:rsidRPr="00A3437D">
        <w:rPr>
          <w:rFonts w:ascii="Aptos" w:hAnsi="Aptos" w:cs="Arial"/>
          <w:b/>
          <w:bCs/>
          <w:noProof/>
        </w:rPr>
        <w:t>OCB/</w:t>
      </w:r>
      <w:r w:rsidR="009B6FAA" w:rsidRPr="00A3437D">
        <w:rPr>
          <w:rFonts w:ascii="Aptos" w:hAnsi="Aptos" w:cs="Arial"/>
          <w:b/>
          <w:bCs/>
          <w:noProof/>
        </w:rPr>
        <w:t>ES</w:t>
      </w:r>
      <w:r w:rsidRPr="00A3437D">
        <w:rPr>
          <w:rFonts w:ascii="Aptos" w:hAnsi="Aptos" w:cs="Arial"/>
          <w:noProof/>
        </w:rPr>
        <w:t xml:space="preserve">”, o </w:t>
      </w:r>
      <w:r w:rsidRPr="00A3437D">
        <w:rPr>
          <w:rFonts w:ascii="Aptos" w:hAnsi="Aptos" w:cs="Arial"/>
          <w:b/>
          <w:noProof/>
        </w:rPr>
        <w:t>SERVIÇO NACIONAL DE APRENDIZAGEM DO COOPERATIVISMO DO ESTADO D</w:t>
      </w:r>
      <w:r w:rsidR="009B6FAA" w:rsidRPr="00A3437D">
        <w:rPr>
          <w:rFonts w:ascii="Aptos" w:hAnsi="Aptos" w:cs="Arial"/>
          <w:b/>
          <w:noProof/>
        </w:rPr>
        <w:t>O ESPÍRITO SANTO</w:t>
      </w:r>
      <w:r w:rsidRPr="00A3437D">
        <w:rPr>
          <w:rFonts w:ascii="Aptos" w:hAnsi="Aptos" w:cs="Arial"/>
          <w:noProof/>
        </w:rPr>
        <w:t xml:space="preserve">, </w:t>
      </w:r>
      <w:r w:rsidR="00DB458D" w:rsidRPr="00A3437D">
        <w:rPr>
          <w:rFonts w:ascii="Aptos" w:hAnsi="Aptos" w:cs="Arial"/>
          <w:noProof/>
        </w:rPr>
        <w:t xml:space="preserve">com sede na Av. Nossa Senhora da Penha, n.º 1477, Santa Lúcia, Vitória/ES, CEP: 29056-243, inscrito no CNPJ nº 07.026.766/0001-94, neste ato representado pelo seu Superintendente, </w:t>
      </w:r>
      <w:r w:rsidR="00DB458D" w:rsidRPr="00A3437D">
        <w:rPr>
          <w:rFonts w:ascii="Aptos" w:hAnsi="Aptos" w:cs="Arial"/>
          <w:b/>
          <w:bCs/>
          <w:noProof/>
        </w:rPr>
        <w:t>Sr. Carlos André Santos de Oliveira</w:t>
      </w:r>
      <w:r w:rsidRPr="00A3437D">
        <w:rPr>
          <w:rFonts w:ascii="Aptos" w:hAnsi="Aptos" w:cs="Arial"/>
          <w:b/>
          <w:bCs/>
          <w:noProof/>
        </w:rPr>
        <w:t>,</w:t>
      </w:r>
      <w:r w:rsidRPr="00A3437D">
        <w:rPr>
          <w:rFonts w:ascii="Aptos" w:hAnsi="Aptos" w:cs="Arial"/>
          <w:noProof/>
        </w:rPr>
        <w:t xml:space="preserve"> doravante denominada “</w:t>
      </w:r>
      <w:r w:rsidRPr="00A3437D">
        <w:rPr>
          <w:rFonts w:ascii="Aptos" w:hAnsi="Aptos" w:cs="Arial"/>
          <w:b/>
          <w:bCs/>
          <w:noProof/>
        </w:rPr>
        <w:t>SESCOOP/</w:t>
      </w:r>
      <w:r w:rsidR="00DB458D" w:rsidRPr="00A3437D">
        <w:rPr>
          <w:rFonts w:ascii="Aptos" w:hAnsi="Aptos" w:cs="Arial"/>
          <w:b/>
          <w:bCs/>
          <w:noProof/>
        </w:rPr>
        <w:t>ES</w:t>
      </w:r>
      <w:r w:rsidRPr="00A3437D">
        <w:rPr>
          <w:rFonts w:ascii="Aptos" w:hAnsi="Aptos" w:cs="Arial"/>
          <w:noProof/>
        </w:rPr>
        <w:t xml:space="preserve">”, e a </w:t>
      </w:r>
      <w:r w:rsidRPr="00A3437D">
        <w:rPr>
          <w:rFonts w:ascii="Aptos" w:hAnsi="Aptos" w:cs="Arial"/>
          <w:b/>
          <w:bCs/>
          <w:noProof/>
        </w:rPr>
        <w:t xml:space="preserve">COOPERATIVA </w:t>
      </w:r>
      <w:r w:rsidR="00DB458D" w:rsidRPr="00A3437D">
        <w:rPr>
          <w:rFonts w:ascii="Aptos" w:hAnsi="Aptos" w:cs="Arial"/>
          <w:b/>
          <w:bCs/>
          <w:noProof/>
          <w:highlight w:val="yellow"/>
        </w:rPr>
        <w:t>[.......]</w:t>
      </w:r>
      <w:r w:rsidRPr="00A3437D">
        <w:rPr>
          <w:rFonts w:ascii="Aptos" w:hAnsi="Aptos" w:cs="Arial"/>
          <w:b/>
          <w:bCs/>
          <w:noProof/>
          <w:highlight w:val="yellow"/>
        </w:rPr>
        <w:t>,</w:t>
      </w:r>
      <w:r w:rsidRPr="00A3437D">
        <w:rPr>
          <w:rFonts w:ascii="Aptos" w:hAnsi="Aptos" w:cs="Arial"/>
          <w:b/>
          <w:bCs/>
          <w:noProof/>
        </w:rPr>
        <w:t xml:space="preserve"> </w:t>
      </w:r>
      <w:r w:rsidRPr="00A3437D">
        <w:rPr>
          <w:rFonts w:ascii="Aptos" w:hAnsi="Aptos" w:cs="Arial"/>
          <w:noProof/>
        </w:rPr>
        <w:t xml:space="preserve">pessoa jurídica de direito privado, inscrita no CNPJ sob o nº </w:t>
      </w:r>
      <w:r w:rsidRPr="00A3437D">
        <w:rPr>
          <w:rFonts w:ascii="Aptos" w:hAnsi="Aptos" w:cs="Arial"/>
          <w:noProof/>
          <w:highlight w:val="yellow"/>
        </w:rPr>
        <w:t>xxx</w:t>
      </w:r>
      <w:r w:rsidRPr="00A3437D">
        <w:rPr>
          <w:rFonts w:ascii="Aptos" w:hAnsi="Aptos" w:cs="Arial"/>
          <w:noProof/>
        </w:rPr>
        <w:t xml:space="preserve">, com sede no endereço xxx, </w:t>
      </w:r>
      <w:r w:rsidRPr="00A3437D">
        <w:rPr>
          <w:rFonts w:ascii="Aptos" w:hAnsi="Aptos" w:cs="Arial"/>
        </w:rPr>
        <w:t xml:space="preserve">neste ato representado por seu(sua) </w:t>
      </w:r>
      <w:r w:rsidRPr="00A3437D">
        <w:rPr>
          <w:rFonts w:ascii="Aptos" w:hAnsi="Aptos" w:cs="Arial"/>
          <w:highlight w:val="yellow"/>
        </w:rPr>
        <w:t xml:space="preserve">Diretor </w:t>
      </w:r>
      <w:proofErr w:type="spellStart"/>
      <w:r w:rsidRPr="00A3437D">
        <w:rPr>
          <w:rStyle w:val="normaltextrun"/>
          <w:rFonts w:ascii="Aptos" w:hAnsi="Aptos" w:cs="Arial"/>
          <w:b/>
          <w:color w:val="000000"/>
          <w:highlight w:val="yellow"/>
          <w:shd w:val="clear" w:color="auto" w:fill="FFFFFF"/>
        </w:rPr>
        <w:t>xxxx</w:t>
      </w:r>
      <w:proofErr w:type="spellEnd"/>
      <w:r w:rsidRPr="00A3437D">
        <w:rPr>
          <w:rFonts w:ascii="Aptos" w:hAnsi="Aptos" w:cs="Arial"/>
        </w:rPr>
        <w:t xml:space="preserve">, inscrito(a) no CPF/MF nº </w:t>
      </w:r>
      <w:proofErr w:type="spellStart"/>
      <w:r w:rsidRPr="00A3437D">
        <w:rPr>
          <w:rFonts w:ascii="Aptos" w:hAnsi="Aptos" w:cs="Arial"/>
          <w:highlight w:val="yellow"/>
        </w:rPr>
        <w:t>xx</w:t>
      </w:r>
      <w:proofErr w:type="spellEnd"/>
      <w:r w:rsidRPr="00A3437D">
        <w:rPr>
          <w:rFonts w:ascii="Aptos" w:hAnsi="Aptos" w:cs="Arial"/>
          <w:highlight w:val="yellow"/>
        </w:rPr>
        <w:t>*.*.*-</w:t>
      </w:r>
      <w:proofErr w:type="spellStart"/>
      <w:r w:rsidRPr="00A3437D">
        <w:rPr>
          <w:rFonts w:ascii="Aptos" w:hAnsi="Aptos" w:cs="Arial"/>
          <w:highlight w:val="yellow"/>
        </w:rPr>
        <w:t>xx</w:t>
      </w:r>
      <w:proofErr w:type="spellEnd"/>
      <w:r w:rsidRPr="00A3437D">
        <w:rPr>
          <w:rFonts w:ascii="Aptos" w:hAnsi="Aptos" w:cs="Arial"/>
        </w:rPr>
        <w:t>,</w:t>
      </w:r>
      <w:r w:rsidRPr="00A3437D">
        <w:rPr>
          <w:rFonts w:ascii="Aptos" w:hAnsi="Aptos" w:cs="Arial"/>
          <w:b/>
          <w:bCs/>
        </w:rPr>
        <w:t xml:space="preserve"> </w:t>
      </w:r>
      <w:r w:rsidRPr="00A3437D">
        <w:rPr>
          <w:rStyle w:val="normaltextrun"/>
          <w:rFonts w:ascii="Aptos" w:hAnsi="Aptos" w:cs="Arial"/>
          <w:color w:val="000000"/>
          <w:shd w:val="clear" w:color="auto" w:fill="FFFFFF"/>
        </w:rPr>
        <w:t xml:space="preserve">de acordo com os poderes a si atribuídos pelo art. </w:t>
      </w:r>
      <w:r w:rsidR="004D13CB" w:rsidRPr="00A3437D">
        <w:rPr>
          <w:rStyle w:val="normaltextrun"/>
          <w:rFonts w:ascii="Aptos" w:hAnsi="Aptos" w:cs="Arial"/>
          <w:color w:val="000000"/>
          <w:shd w:val="clear" w:color="auto" w:fill="FFFFFF"/>
        </w:rPr>
        <w:t>art. 3º, inc. I</w:t>
      </w:r>
      <w:r w:rsidRPr="00A3437D">
        <w:rPr>
          <w:rStyle w:val="normaltextrun"/>
          <w:rFonts w:ascii="Aptos" w:hAnsi="Aptos" w:cs="Arial"/>
          <w:color w:val="000000"/>
          <w:shd w:val="clear" w:color="auto" w:fill="FFFFFF"/>
        </w:rPr>
        <w:t xml:space="preserve"> de seu Estatuto Social, </w:t>
      </w:r>
      <w:r w:rsidRPr="00A3437D">
        <w:rPr>
          <w:rFonts w:ascii="Aptos" w:hAnsi="Aptos" w:cs="Arial"/>
          <w:noProof/>
        </w:rPr>
        <w:t>doravante denominada “</w:t>
      </w:r>
      <w:r w:rsidRPr="00A3437D">
        <w:rPr>
          <w:rFonts w:ascii="Aptos" w:hAnsi="Aptos" w:cs="Arial"/>
          <w:b/>
          <w:bCs/>
          <w:noProof/>
          <w:highlight w:val="yellow"/>
        </w:rPr>
        <w:t>XXXXX</w:t>
      </w:r>
      <w:r w:rsidRPr="00A3437D">
        <w:rPr>
          <w:rFonts w:ascii="Aptos" w:hAnsi="Aptos" w:cs="Arial"/>
          <w:noProof/>
        </w:rPr>
        <w:t>”, ou, em conjunto, simplesmente “</w:t>
      </w:r>
      <w:r w:rsidRPr="00A3437D">
        <w:rPr>
          <w:rFonts w:ascii="Aptos" w:hAnsi="Aptos" w:cs="Arial"/>
          <w:b/>
          <w:bCs/>
          <w:noProof/>
        </w:rPr>
        <w:t>PARTES</w:t>
      </w:r>
      <w:r w:rsidRPr="00A3437D">
        <w:rPr>
          <w:rFonts w:ascii="Aptos" w:hAnsi="Aptos" w:cs="Arial"/>
          <w:noProof/>
        </w:rPr>
        <w:t>”.</w:t>
      </w:r>
    </w:p>
    <w:p w14:paraId="32489470" w14:textId="77777777" w:rsidR="002E7EFE" w:rsidRPr="00A3437D" w:rsidRDefault="002E7EFE" w:rsidP="002E7EFE">
      <w:pPr>
        <w:spacing w:after="0" w:line="360" w:lineRule="auto"/>
        <w:jc w:val="both"/>
        <w:rPr>
          <w:rFonts w:ascii="Aptos" w:hAnsi="Aptos" w:cs="Arial"/>
          <w:b/>
          <w:noProof/>
          <w:lang w:eastAsia="pt-BR"/>
        </w:rPr>
      </w:pPr>
    </w:p>
    <w:p w14:paraId="257356DE" w14:textId="06A24165" w:rsidR="002E7EFE" w:rsidRPr="00A3437D" w:rsidRDefault="002E7EFE" w:rsidP="002E7EFE">
      <w:pPr>
        <w:spacing w:after="0" w:line="360" w:lineRule="auto"/>
        <w:jc w:val="both"/>
        <w:rPr>
          <w:rFonts w:ascii="Aptos" w:hAnsi="Aptos" w:cs="Arial"/>
          <w:noProof/>
          <w:lang w:eastAsia="pt-BR"/>
        </w:rPr>
      </w:pPr>
      <w:r w:rsidRPr="00A3437D">
        <w:rPr>
          <w:rFonts w:ascii="Aptos" w:hAnsi="Aptos" w:cs="Arial"/>
          <w:b/>
          <w:bCs/>
          <w:noProof/>
          <w:lang w:eastAsia="pt-BR"/>
        </w:rPr>
        <w:t>CONSIDERANDO</w:t>
      </w:r>
      <w:r w:rsidRPr="00A3437D">
        <w:rPr>
          <w:rFonts w:ascii="Aptos" w:hAnsi="Aptos" w:cs="Arial"/>
          <w:noProof/>
          <w:lang w:eastAsia="pt-BR"/>
        </w:rPr>
        <w:t xml:space="preserve"> que a </w:t>
      </w:r>
      <w:r w:rsidRPr="00A3437D">
        <w:rPr>
          <w:rFonts w:ascii="Aptos" w:eastAsia="Times New Roman" w:hAnsi="Aptos" w:cs="Arial"/>
          <w:b/>
          <w:bCs/>
          <w:lang w:eastAsia="pt-BR"/>
        </w:rPr>
        <w:t>OCB/</w:t>
      </w:r>
      <w:r w:rsidR="00DB458D" w:rsidRPr="00A3437D">
        <w:rPr>
          <w:rFonts w:ascii="Aptos" w:eastAsia="Times New Roman" w:hAnsi="Aptos" w:cs="Arial"/>
          <w:b/>
          <w:bCs/>
          <w:lang w:eastAsia="pt-BR"/>
        </w:rPr>
        <w:t>ES</w:t>
      </w:r>
      <w:r w:rsidRPr="00A3437D">
        <w:rPr>
          <w:rFonts w:ascii="Aptos" w:eastAsia="Times New Roman" w:hAnsi="Aptos" w:cs="Arial"/>
          <w:lang w:eastAsia="pt-BR"/>
        </w:rPr>
        <w:t xml:space="preserve"> e o </w:t>
      </w:r>
      <w:r w:rsidRPr="00A3437D">
        <w:rPr>
          <w:rFonts w:ascii="Aptos" w:eastAsia="Times New Roman" w:hAnsi="Aptos" w:cs="Arial"/>
          <w:b/>
          <w:bCs/>
          <w:lang w:eastAsia="pt-BR"/>
        </w:rPr>
        <w:t>SESCOOP/</w:t>
      </w:r>
      <w:r w:rsidR="00DB458D" w:rsidRPr="00A3437D">
        <w:rPr>
          <w:rFonts w:ascii="Aptos" w:eastAsia="Times New Roman" w:hAnsi="Aptos" w:cs="Arial"/>
          <w:b/>
          <w:bCs/>
          <w:lang w:eastAsia="pt-BR"/>
        </w:rPr>
        <w:t>ES</w:t>
      </w:r>
      <w:r w:rsidRPr="00A3437D">
        <w:rPr>
          <w:rFonts w:ascii="Aptos" w:eastAsia="Times New Roman" w:hAnsi="Aptos" w:cs="Arial"/>
          <w:lang w:eastAsia="pt-BR"/>
        </w:rPr>
        <w:t xml:space="preserve">, em conjunto denominados simplesmente de </w:t>
      </w:r>
      <w:r w:rsidRPr="00A3437D">
        <w:rPr>
          <w:rFonts w:ascii="Aptos" w:eastAsia="Times New Roman" w:hAnsi="Aptos" w:cs="Arial"/>
          <w:b/>
          <w:bCs/>
          <w:lang w:eastAsia="pt-BR"/>
        </w:rPr>
        <w:t>Sistema OCB/</w:t>
      </w:r>
      <w:r w:rsidR="00DB458D" w:rsidRPr="00A3437D">
        <w:rPr>
          <w:rFonts w:ascii="Aptos" w:eastAsia="Times New Roman" w:hAnsi="Aptos" w:cs="Arial"/>
          <w:b/>
          <w:bCs/>
          <w:lang w:eastAsia="pt-BR"/>
        </w:rPr>
        <w:t>ES</w:t>
      </w:r>
      <w:r w:rsidRPr="00A3437D">
        <w:rPr>
          <w:rFonts w:ascii="Aptos" w:hAnsi="Aptos" w:cs="Arial"/>
          <w:b/>
          <w:bCs/>
          <w:noProof/>
        </w:rPr>
        <w:t>,</w:t>
      </w:r>
      <w:r w:rsidRPr="00A3437D">
        <w:rPr>
          <w:rFonts w:ascii="Aptos" w:hAnsi="Aptos" w:cs="Arial"/>
          <w:noProof/>
          <w:lang w:eastAsia="pt-BR"/>
        </w:rPr>
        <w:t xml:space="preserve"> são organizações que integram o </w:t>
      </w:r>
      <w:r w:rsidRPr="00A3437D">
        <w:rPr>
          <w:rFonts w:ascii="Aptos" w:hAnsi="Aptos" w:cs="Arial"/>
          <w:b/>
          <w:bCs/>
          <w:noProof/>
          <w:lang w:eastAsia="pt-BR"/>
        </w:rPr>
        <w:t>SISTEMA OCB</w:t>
      </w:r>
      <w:r w:rsidRPr="00A3437D">
        <w:rPr>
          <w:rFonts w:ascii="Aptos" w:hAnsi="Aptos" w:cs="Arial"/>
          <w:noProof/>
          <w:lang w:eastAsia="pt-BR"/>
        </w:rPr>
        <w:t xml:space="preserve">, composto pela </w:t>
      </w:r>
      <w:r w:rsidRPr="00A3437D">
        <w:rPr>
          <w:rFonts w:ascii="Aptos" w:hAnsi="Aptos" w:cs="Arial"/>
          <w:b/>
          <w:bCs/>
          <w:noProof/>
          <w:lang w:eastAsia="pt-BR"/>
        </w:rPr>
        <w:t>Organização das Cooperativas Brasileiras (OCB)</w:t>
      </w:r>
      <w:r w:rsidRPr="00A3437D">
        <w:rPr>
          <w:rFonts w:ascii="Aptos" w:hAnsi="Aptos" w:cs="Arial"/>
          <w:noProof/>
          <w:lang w:eastAsia="pt-BR"/>
        </w:rPr>
        <w:t xml:space="preserve">, </w:t>
      </w:r>
      <w:r w:rsidRPr="00A3437D">
        <w:rPr>
          <w:rFonts w:ascii="Aptos" w:hAnsi="Aptos" w:cs="Arial"/>
          <w:b/>
          <w:bCs/>
          <w:noProof/>
          <w:lang w:eastAsia="pt-BR"/>
        </w:rPr>
        <w:t xml:space="preserve">Serviço Nacional de Aprendizagem do Cooperativismo (SESCOOP) </w:t>
      </w:r>
      <w:r w:rsidRPr="00A3437D">
        <w:rPr>
          <w:rFonts w:ascii="Aptos" w:hAnsi="Aptos" w:cs="Arial"/>
          <w:noProof/>
          <w:lang w:eastAsia="pt-BR"/>
        </w:rPr>
        <w:t>e a</w:t>
      </w:r>
      <w:r w:rsidRPr="00A3437D">
        <w:rPr>
          <w:rFonts w:ascii="Aptos" w:hAnsi="Aptos" w:cs="Arial"/>
          <w:b/>
          <w:bCs/>
          <w:noProof/>
          <w:lang w:eastAsia="pt-BR"/>
        </w:rPr>
        <w:t xml:space="preserve"> Confederação das Cooperativas Brasileiras (CNCOOP)</w:t>
      </w:r>
      <w:r w:rsidRPr="00A3437D">
        <w:rPr>
          <w:rFonts w:ascii="Aptos" w:hAnsi="Aptos" w:cs="Arial"/>
          <w:noProof/>
          <w:lang w:eastAsia="pt-BR"/>
        </w:rPr>
        <w:t>;</w:t>
      </w:r>
    </w:p>
    <w:p w14:paraId="54D855BE" w14:textId="77777777" w:rsidR="002E7EFE" w:rsidRPr="00A3437D" w:rsidRDefault="002E7EFE" w:rsidP="002E7EFE">
      <w:pPr>
        <w:spacing w:after="0" w:line="360" w:lineRule="auto"/>
        <w:jc w:val="both"/>
        <w:rPr>
          <w:rFonts w:ascii="Aptos" w:hAnsi="Aptos" w:cs="Arial"/>
          <w:noProof/>
          <w:lang w:eastAsia="pt-BR"/>
        </w:rPr>
      </w:pPr>
    </w:p>
    <w:p w14:paraId="0A5E44BA" w14:textId="2F5D61FA" w:rsidR="002E7EFE" w:rsidRPr="00A3437D" w:rsidRDefault="002E7EFE" w:rsidP="002E7EFE">
      <w:pPr>
        <w:spacing w:after="0" w:line="360" w:lineRule="auto"/>
        <w:jc w:val="both"/>
        <w:rPr>
          <w:rFonts w:ascii="Aptos" w:hAnsi="Aptos" w:cs="Arial"/>
          <w:noProof/>
          <w:lang w:eastAsia="pt-BR"/>
        </w:rPr>
      </w:pPr>
      <w:r w:rsidRPr="00A3437D">
        <w:rPr>
          <w:rFonts w:ascii="Aptos" w:hAnsi="Aptos" w:cs="Arial"/>
          <w:b/>
          <w:bCs/>
          <w:noProof/>
          <w:lang w:eastAsia="pt-BR"/>
        </w:rPr>
        <w:t>CONSIDERANDO</w:t>
      </w:r>
      <w:r w:rsidRPr="00A3437D">
        <w:rPr>
          <w:rFonts w:ascii="Aptos" w:hAnsi="Aptos" w:cs="Arial"/>
          <w:noProof/>
          <w:lang w:eastAsia="pt-BR"/>
        </w:rPr>
        <w:t xml:space="preserve"> que as organizações do </w:t>
      </w:r>
      <w:r w:rsidRPr="00A3437D">
        <w:rPr>
          <w:rFonts w:ascii="Aptos" w:hAnsi="Aptos" w:cs="Arial"/>
          <w:b/>
          <w:bCs/>
          <w:noProof/>
          <w:lang w:eastAsia="pt-BR"/>
        </w:rPr>
        <w:t>Sistema OCB/</w:t>
      </w:r>
      <w:r w:rsidR="00DB458D" w:rsidRPr="00A3437D">
        <w:rPr>
          <w:rFonts w:ascii="Aptos" w:hAnsi="Aptos" w:cs="Arial"/>
          <w:b/>
          <w:bCs/>
          <w:noProof/>
          <w:lang w:eastAsia="pt-BR"/>
        </w:rPr>
        <w:t xml:space="preserve">ES </w:t>
      </w:r>
      <w:r w:rsidRPr="00A3437D">
        <w:rPr>
          <w:rFonts w:ascii="Aptos" w:hAnsi="Aptos" w:cs="Arial"/>
          <w:noProof/>
          <w:lang w:eastAsia="pt-BR"/>
        </w:rPr>
        <w:t xml:space="preserve">são responsáveis pela administração de diversos sistemas, iniciativas e projetos disponibilizados em auxílio à atuação da </w:t>
      </w:r>
      <w:r w:rsidRPr="00A3437D">
        <w:rPr>
          <w:rFonts w:ascii="Aptos" w:hAnsi="Aptos" w:cs="Arial"/>
          <w:b/>
          <w:bCs/>
          <w:noProof/>
        </w:rPr>
        <w:t xml:space="preserve">COOPERATIVA </w:t>
      </w:r>
      <w:r w:rsidRPr="00A3437D">
        <w:rPr>
          <w:rFonts w:ascii="Aptos" w:hAnsi="Aptos" w:cs="Arial"/>
          <w:b/>
          <w:bCs/>
          <w:noProof/>
          <w:highlight w:val="yellow"/>
        </w:rPr>
        <w:t>XXXX</w:t>
      </w:r>
      <w:r w:rsidRPr="00A3437D">
        <w:rPr>
          <w:rFonts w:ascii="Aptos" w:hAnsi="Aptos" w:cs="Arial"/>
          <w:b/>
          <w:bCs/>
          <w:noProof/>
        </w:rPr>
        <w:t>,</w:t>
      </w:r>
      <w:r w:rsidRPr="00A3437D">
        <w:rPr>
          <w:rFonts w:ascii="Aptos" w:hAnsi="Aptos" w:cs="Arial"/>
          <w:noProof/>
          <w:lang w:eastAsia="pt-BR"/>
        </w:rPr>
        <w:t xml:space="preserve"> em sua abrangência territorial, bem como o </w:t>
      </w:r>
      <w:r w:rsidRPr="00A3437D">
        <w:rPr>
          <w:rFonts w:ascii="Aptos" w:hAnsi="Aptos" w:cs="Arial"/>
          <w:noProof/>
          <w:lang w:eastAsia="pt-BR"/>
        </w:rPr>
        <w:lastRenderedPageBreak/>
        <w:t>gerenciamento da coleta, registro, imputação, conservação, alteração, consulta e eliminação ou anonimização de informações e dados nos respectivos sistemas e/ou projetos e atividades desenvolvidos em parceria com a Cooperativa.</w:t>
      </w:r>
    </w:p>
    <w:p w14:paraId="5D7F39DB" w14:textId="77777777" w:rsidR="002E7EFE" w:rsidRPr="00A3437D" w:rsidRDefault="002E7EFE" w:rsidP="002E7EFE">
      <w:pPr>
        <w:spacing w:after="0" w:line="360" w:lineRule="auto"/>
        <w:jc w:val="both"/>
        <w:rPr>
          <w:rFonts w:ascii="Aptos" w:hAnsi="Aptos" w:cs="Arial"/>
          <w:bCs/>
          <w:noProof/>
          <w:lang w:eastAsia="pt-BR"/>
        </w:rPr>
      </w:pPr>
    </w:p>
    <w:p w14:paraId="74DB7FCA" w14:textId="7F6DE365" w:rsidR="002E7EFE" w:rsidRPr="00A3437D" w:rsidRDefault="002E7EFE" w:rsidP="002E7EFE">
      <w:pPr>
        <w:spacing w:after="0" w:line="360" w:lineRule="auto"/>
        <w:jc w:val="both"/>
        <w:rPr>
          <w:rFonts w:ascii="Aptos" w:hAnsi="Aptos" w:cs="Arial"/>
          <w:noProof/>
          <w:lang w:eastAsia="pt-BR"/>
        </w:rPr>
      </w:pPr>
      <w:r w:rsidRPr="00A3437D">
        <w:rPr>
          <w:rFonts w:ascii="Aptos" w:hAnsi="Aptos" w:cs="Arial"/>
          <w:b/>
          <w:bCs/>
          <w:noProof/>
          <w:lang w:eastAsia="pt-BR"/>
        </w:rPr>
        <w:t xml:space="preserve">CONSIDERANDO </w:t>
      </w:r>
      <w:r w:rsidRPr="00A3437D">
        <w:rPr>
          <w:rFonts w:ascii="Aptos" w:hAnsi="Aptos" w:cs="Arial"/>
          <w:noProof/>
          <w:lang w:eastAsia="pt-BR"/>
        </w:rPr>
        <w:t xml:space="preserve">que os colaboradores, dirigentes e cooperados da Cooperativa </w:t>
      </w:r>
      <w:r w:rsidRPr="00A3437D">
        <w:rPr>
          <w:rFonts w:ascii="Aptos" w:hAnsi="Aptos" w:cs="Arial"/>
          <w:noProof/>
          <w:highlight w:val="yellow"/>
          <w:lang w:eastAsia="pt-BR"/>
        </w:rPr>
        <w:t>xxxxx</w:t>
      </w:r>
      <w:r w:rsidRPr="00A3437D">
        <w:rPr>
          <w:rFonts w:ascii="Aptos" w:hAnsi="Aptos" w:cs="Arial"/>
          <w:noProof/>
          <w:lang w:eastAsia="pt-BR"/>
        </w:rPr>
        <w:t xml:space="preserve"> (ou “</w:t>
      </w:r>
      <w:r w:rsidRPr="00A3437D">
        <w:rPr>
          <w:rFonts w:ascii="Aptos" w:hAnsi="Aptos" w:cs="Arial"/>
          <w:b/>
          <w:bCs/>
          <w:noProof/>
          <w:highlight w:val="yellow"/>
          <w:lang w:eastAsia="pt-BR"/>
        </w:rPr>
        <w:t>xxxx</w:t>
      </w:r>
      <w:r w:rsidRPr="00A3437D">
        <w:rPr>
          <w:rFonts w:ascii="Aptos" w:hAnsi="Aptos" w:cs="Arial"/>
          <w:noProof/>
          <w:lang w:eastAsia="pt-BR"/>
        </w:rPr>
        <w:t>”), durante a utilização e/ou execução de diversos sistemas, iniciativas e projetos disponibilizados pelo Sistema OCB/</w:t>
      </w:r>
      <w:r w:rsidR="00DB458D" w:rsidRPr="00A3437D">
        <w:rPr>
          <w:rFonts w:ascii="Aptos" w:hAnsi="Aptos" w:cs="Arial"/>
          <w:noProof/>
          <w:lang w:eastAsia="pt-BR"/>
        </w:rPr>
        <w:t>ES</w:t>
      </w:r>
      <w:r w:rsidRPr="00A3437D">
        <w:rPr>
          <w:rFonts w:ascii="Aptos" w:hAnsi="Aptos" w:cs="Arial"/>
          <w:noProof/>
          <w:lang w:eastAsia="pt-BR"/>
        </w:rPr>
        <w:t>, possui acesso à Base de Dados de dados pessoais de colaboradores do Sistema OCB/</w:t>
      </w:r>
      <w:r w:rsidR="00DB458D" w:rsidRPr="00A3437D">
        <w:rPr>
          <w:rFonts w:ascii="Aptos" w:hAnsi="Aptos" w:cs="Arial"/>
          <w:noProof/>
          <w:lang w:eastAsia="pt-BR"/>
        </w:rPr>
        <w:t>ES</w:t>
      </w:r>
      <w:r w:rsidRPr="00A3437D">
        <w:rPr>
          <w:rFonts w:ascii="Aptos" w:hAnsi="Aptos" w:cs="Arial"/>
          <w:noProof/>
          <w:lang w:eastAsia="pt-BR"/>
        </w:rPr>
        <w:t xml:space="preserve"> e/ou de prestadores de serviços diversos,  a exemplo de instrutores, para viabilizar a gestão de iniciativas e/ou projetos;</w:t>
      </w:r>
    </w:p>
    <w:p w14:paraId="23C2648B" w14:textId="77777777" w:rsidR="002E7EFE" w:rsidRPr="00A3437D" w:rsidRDefault="002E7EFE" w:rsidP="002E7EFE">
      <w:pPr>
        <w:spacing w:after="0" w:line="360" w:lineRule="auto"/>
        <w:jc w:val="both"/>
        <w:rPr>
          <w:rFonts w:ascii="Aptos" w:hAnsi="Aptos" w:cs="Arial"/>
          <w:bCs/>
          <w:noProof/>
          <w:lang w:eastAsia="pt-BR"/>
        </w:rPr>
      </w:pPr>
    </w:p>
    <w:p w14:paraId="7397DB38" w14:textId="77777777" w:rsidR="002E7EFE" w:rsidRPr="00A3437D" w:rsidRDefault="002E7EFE" w:rsidP="002E7EFE">
      <w:pPr>
        <w:spacing w:after="0" w:line="360" w:lineRule="auto"/>
        <w:jc w:val="both"/>
        <w:rPr>
          <w:rFonts w:ascii="Aptos" w:hAnsi="Aptos" w:cs="Arial"/>
          <w:noProof/>
          <w:lang w:eastAsia="pt-BR"/>
        </w:rPr>
      </w:pPr>
      <w:r w:rsidRPr="00A3437D">
        <w:rPr>
          <w:rFonts w:ascii="Aptos" w:hAnsi="Aptos" w:cs="Arial"/>
          <w:b/>
          <w:noProof/>
          <w:lang w:eastAsia="pt-BR"/>
        </w:rPr>
        <w:t xml:space="preserve">CONSIDERANDO </w:t>
      </w:r>
      <w:r w:rsidRPr="00A3437D">
        <w:rPr>
          <w:rFonts w:ascii="Aptos" w:hAnsi="Aptos" w:cs="Arial"/>
          <w:noProof/>
          <w:lang w:eastAsia="pt-BR"/>
        </w:rPr>
        <w:t xml:space="preserve">a necessidade das </w:t>
      </w:r>
      <w:r w:rsidRPr="00A3437D">
        <w:rPr>
          <w:rFonts w:ascii="Aptos" w:hAnsi="Aptos" w:cs="Arial"/>
          <w:b/>
          <w:bCs/>
          <w:noProof/>
        </w:rPr>
        <w:t>PARTES</w:t>
      </w:r>
      <w:r w:rsidRPr="00A3437D">
        <w:rPr>
          <w:rFonts w:ascii="Aptos" w:hAnsi="Aptos" w:cs="Arial"/>
          <w:noProof/>
          <w:lang w:eastAsia="pt-BR"/>
        </w:rPr>
        <w:t xml:space="preserve"> em regular a utilização de sistemas e/ou projetos e atividades desenvolvidos em parceria, e em decorrência da possibilidade de compartilhamento de Dados Pessoais (“Dados Pessoais”) e demais informações de interesses recíprocos; </w:t>
      </w:r>
    </w:p>
    <w:p w14:paraId="23C1F26D" w14:textId="77777777" w:rsidR="002E7EFE" w:rsidRPr="00A3437D" w:rsidRDefault="002E7EFE" w:rsidP="002E7EFE">
      <w:pPr>
        <w:spacing w:after="0" w:line="360" w:lineRule="auto"/>
        <w:jc w:val="both"/>
        <w:rPr>
          <w:rFonts w:ascii="Aptos" w:hAnsi="Aptos" w:cs="Arial"/>
          <w:bCs/>
          <w:noProof/>
          <w:highlight w:val="green"/>
          <w:lang w:eastAsia="pt-BR"/>
        </w:rPr>
      </w:pPr>
    </w:p>
    <w:p w14:paraId="627DF578" w14:textId="77777777" w:rsidR="002E7EFE" w:rsidRPr="00A3437D" w:rsidRDefault="002E7EFE" w:rsidP="002E7EFE">
      <w:pPr>
        <w:spacing w:after="0" w:line="360" w:lineRule="auto"/>
        <w:jc w:val="both"/>
        <w:rPr>
          <w:rFonts w:ascii="Aptos" w:hAnsi="Aptos" w:cs="Arial"/>
          <w:bCs/>
          <w:noProof/>
          <w:lang w:eastAsia="pt-BR"/>
        </w:rPr>
      </w:pPr>
      <w:r w:rsidRPr="00A3437D">
        <w:rPr>
          <w:rFonts w:ascii="Aptos" w:hAnsi="Aptos" w:cs="Arial"/>
          <w:b/>
          <w:noProof/>
          <w:lang w:eastAsia="pt-BR"/>
        </w:rPr>
        <w:t>CONSIDERANDO</w:t>
      </w:r>
      <w:r w:rsidRPr="00A3437D">
        <w:rPr>
          <w:rFonts w:ascii="Aptos" w:hAnsi="Aptos" w:cs="Arial"/>
          <w:bCs/>
          <w:noProof/>
          <w:lang w:eastAsia="pt-BR"/>
        </w:rPr>
        <w:t xml:space="preserve"> a vigência da Lei nº 13.709, de 14 de agosto de 2018 – “Lei Geral de Proteção de Dados – LGPD”, que dispõe sobre o tratamento de Dados Pessoais, inclusive nos meios digitais, por pessoa natural ou por pessoa jurídica de direito público ou privado, com o objetivo de proteger os direitos fundamentais de liberdade e de privacidade o livre desenvolvimento da personalidade da pessoa natural;</w:t>
      </w:r>
    </w:p>
    <w:p w14:paraId="153EED70" w14:textId="77777777" w:rsidR="002E7EFE" w:rsidRPr="00A3437D" w:rsidRDefault="002E7EFE" w:rsidP="002E7EFE">
      <w:pPr>
        <w:pStyle w:val="NormalWeb"/>
        <w:spacing w:before="0" w:beforeAutospacing="0" w:after="0" w:afterAutospacing="0" w:line="360" w:lineRule="auto"/>
        <w:jc w:val="both"/>
        <w:rPr>
          <w:rFonts w:ascii="Aptos" w:eastAsiaTheme="minorHAnsi" w:hAnsi="Aptos" w:cs="Arial"/>
          <w:noProof/>
          <w:sz w:val="22"/>
          <w:szCs w:val="22"/>
        </w:rPr>
      </w:pPr>
    </w:p>
    <w:p w14:paraId="2A27AA4B" w14:textId="77777777" w:rsidR="002E7EFE" w:rsidRPr="00A3437D" w:rsidRDefault="002E7EFE" w:rsidP="002E7EFE">
      <w:pPr>
        <w:pStyle w:val="Textoembloco"/>
        <w:spacing w:line="360" w:lineRule="auto"/>
        <w:ind w:left="0" w:right="-1"/>
        <w:rPr>
          <w:rFonts w:ascii="Aptos" w:hAnsi="Aptos" w:cs="Arial"/>
          <w:sz w:val="22"/>
          <w:szCs w:val="22"/>
        </w:rPr>
      </w:pPr>
      <w:r w:rsidRPr="00A3437D">
        <w:rPr>
          <w:rFonts w:ascii="Aptos" w:hAnsi="Aptos" w:cs="Arial"/>
          <w:b/>
          <w:sz w:val="22"/>
          <w:szCs w:val="22"/>
        </w:rPr>
        <w:t xml:space="preserve">RESOLVEM </w:t>
      </w:r>
      <w:r w:rsidRPr="00A3437D">
        <w:rPr>
          <w:rFonts w:ascii="Aptos" w:hAnsi="Aptos" w:cs="Arial"/>
          <w:sz w:val="22"/>
          <w:szCs w:val="22"/>
        </w:rPr>
        <w:t xml:space="preserve">as </w:t>
      </w:r>
      <w:r w:rsidRPr="00A3437D">
        <w:rPr>
          <w:rFonts w:ascii="Aptos" w:hAnsi="Aptos" w:cs="Arial"/>
          <w:b/>
          <w:bCs/>
          <w:sz w:val="22"/>
          <w:szCs w:val="22"/>
        </w:rPr>
        <w:t>PARTES</w:t>
      </w:r>
      <w:r w:rsidRPr="00A3437D">
        <w:rPr>
          <w:rFonts w:ascii="Aptos" w:hAnsi="Aptos" w:cs="Arial"/>
          <w:b/>
          <w:sz w:val="22"/>
          <w:szCs w:val="22"/>
        </w:rPr>
        <w:t xml:space="preserve"> </w:t>
      </w:r>
      <w:r w:rsidRPr="00A3437D">
        <w:rPr>
          <w:rFonts w:ascii="Aptos" w:hAnsi="Aptos" w:cs="Arial"/>
          <w:sz w:val="22"/>
          <w:szCs w:val="22"/>
        </w:rPr>
        <w:t>celebrar o presente Acordo de Cooperação para o Tratamento de Dados Pessoais (“Acordo”), observada e obedecidas as condições e cláusulas adiante:</w:t>
      </w:r>
    </w:p>
    <w:p w14:paraId="4EBCD976" w14:textId="77777777" w:rsidR="002E7EFE" w:rsidRPr="00A3437D" w:rsidRDefault="002E7EFE" w:rsidP="002E7EFE">
      <w:pPr>
        <w:pStyle w:val="Textoembloco"/>
        <w:spacing w:line="360" w:lineRule="auto"/>
        <w:ind w:left="0" w:right="-1"/>
        <w:rPr>
          <w:rFonts w:ascii="Aptos" w:hAnsi="Aptos" w:cs="Arial"/>
          <w:b/>
          <w:bCs/>
          <w:sz w:val="22"/>
          <w:szCs w:val="22"/>
        </w:rPr>
      </w:pPr>
    </w:p>
    <w:p w14:paraId="3DEF5205" w14:textId="6639F264" w:rsidR="002E7EFE" w:rsidRPr="00A3437D" w:rsidRDefault="002E7EFE" w:rsidP="00A3437D">
      <w:pPr>
        <w:pStyle w:val="Textoembloco"/>
        <w:spacing w:line="360" w:lineRule="auto"/>
        <w:ind w:left="0" w:right="-1"/>
        <w:jc w:val="center"/>
        <w:rPr>
          <w:rFonts w:ascii="Aptos" w:hAnsi="Aptos" w:cs="Arial"/>
          <w:b/>
          <w:bCs/>
          <w:sz w:val="22"/>
          <w:szCs w:val="22"/>
          <w:u w:val="single"/>
        </w:rPr>
      </w:pPr>
      <w:r w:rsidRPr="00A3437D">
        <w:rPr>
          <w:rFonts w:ascii="Aptos" w:hAnsi="Aptos" w:cs="Arial"/>
          <w:b/>
          <w:bCs/>
          <w:sz w:val="22"/>
          <w:szCs w:val="22"/>
          <w:u w:val="single"/>
        </w:rPr>
        <w:t>TERMOS E DEFINIÇÕES</w:t>
      </w:r>
    </w:p>
    <w:p w14:paraId="212A4E9A" w14:textId="77777777" w:rsidR="002E7EFE" w:rsidRPr="00A3437D" w:rsidRDefault="002E7EFE" w:rsidP="002E7EFE">
      <w:pPr>
        <w:pStyle w:val="Textoembloco"/>
        <w:spacing w:line="360" w:lineRule="auto"/>
        <w:ind w:left="0" w:right="-1"/>
        <w:rPr>
          <w:rFonts w:ascii="Aptos" w:hAnsi="Aptos" w:cs="Arial"/>
          <w:b/>
          <w:bCs/>
          <w:sz w:val="22"/>
          <w:szCs w:val="22"/>
        </w:rPr>
      </w:pPr>
    </w:p>
    <w:p w14:paraId="6F163A0B" w14:textId="77777777" w:rsidR="002E7EFE" w:rsidRPr="00A3437D" w:rsidRDefault="002E7EFE" w:rsidP="002E7EFE">
      <w:pPr>
        <w:pStyle w:val="Textoembloco"/>
        <w:spacing w:line="360" w:lineRule="auto"/>
        <w:ind w:left="0" w:right="-1"/>
        <w:rPr>
          <w:rFonts w:ascii="Aptos" w:hAnsi="Aptos" w:cs="Arial"/>
          <w:sz w:val="22"/>
          <w:szCs w:val="22"/>
        </w:rPr>
      </w:pPr>
      <w:r w:rsidRPr="00A3437D">
        <w:rPr>
          <w:rFonts w:ascii="Aptos" w:hAnsi="Aptos" w:cs="Arial"/>
          <w:b/>
          <w:bCs/>
          <w:sz w:val="22"/>
          <w:szCs w:val="22"/>
        </w:rPr>
        <w:t xml:space="preserve">CLÁUSULA PRIMEIRA - </w:t>
      </w:r>
      <w:r w:rsidRPr="00A3437D">
        <w:rPr>
          <w:rFonts w:ascii="Aptos" w:hAnsi="Aptos" w:cs="Arial"/>
          <w:sz w:val="22"/>
          <w:szCs w:val="22"/>
        </w:rPr>
        <w:t xml:space="preserve">As </w:t>
      </w:r>
      <w:r w:rsidRPr="00A3437D">
        <w:rPr>
          <w:rFonts w:ascii="Aptos" w:hAnsi="Aptos" w:cs="Arial"/>
          <w:b/>
          <w:bCs/>
          <w:caps/>
          <w:sz w:val="22"/>
          <w:szCs w:val="22"/>
        </w:rPr>
        <w:t>partes</w:t>
      </w:r>
      <w:r w:rsidRPr="00A3437D">
        <w:rPr>
          <w:rFonts w:ascii="Aptos" w:hAnsi="Aptos" w:cs="Arial"/>
          <w:sz w:val="22"/>
          <w:szCs w:val="22"/>
        </w:rPr>
        <w:t xml:space="preserve"> concordam expressamente que, para os efeitos do presente Acordo, serão aplicados os seguintes termos e definições:</w:t>
      </w:r>
    </w:p>
    <w:p w14:paraId="42BD9881" w14:textId="77777777" w:rsidR="002E7EFE" w:rsidRPr="00A3437D" w:rsidRDefault="002E7EFE" w:rsidP="002E7EFE">
      <w:pPr>
        <w:pBdr>
          <w:top w:val="nil"/>
          <w:left w:val="nil"/>
          <w:bottom w:val="nil"/>
          <w:right w:val="nil"/>
          <w:between w:val="nil"/>
        </w:pBdr>
        <w:shd w:val="clear" w:color="auto" w:fill="FFFFFF"/>
        <w:spacing w:after="0" w:line="360" w:lineRule="auto"/>
        <w:jc w:val="both"/>
        <w:rPr>
          <w:rFonts w:ascii="Aptos" w:eastAsia="Verdana" w:hAnsi="Aptos" w:cs="Arial"/>
          <w:b/>
        </w:rPr>
      </w:pPr>
    </w:p>
    <w:p w14:paraId="7E9064E7"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eastAsia="Verdana" w:hAnsi="Aptos" w:cs="Arial"/>
          <w:b/>
          <w:bCs/>
        </w:rPr>
        <w:t>Controlador</w:t>
      </w:r>
      <w:r w:rsidRPr="00A3437D">
        <w:rPr>
          <w:rFonts w:ascii="Aptos" w:eastAsia="Verdana" w:hAnsi="Aptos" w:cs="Arial"/>
        </w:rPr>
        <w:t>: pessoa natural ou jurídica, de direito público ou privado, a quem competem as decisões referentes ao tratamento de dados pessoais;</w:t>
      </w:r>
    </w:p>
    <w:p w14:paraId="047BDC2C"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lastRenderedPageBreak/>
        <w:t>Operador:</w:t>
      </w:r>
      <w:r w:rsidRPr="00A3437D">
        <w:rPr>
          <w:rFonts w:ascii="Aptos" w:hAnsi="Aptos" w:cs="Arial"/>
        </w:rPr>
        <w:t xml:space="preserve"> pessoa natural ou jurídica, de direito público ou privado, que realiza o tratamento de dados pessoais em nome do controlador;</w:t>
      </w:r>
    </w:p>
    <w:p w14:paraId="1EBA26FA"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eastAsia="Verdana" w:hAnsi="Aptos" w:cs="Arial"/>
          <w:b/>
        </w:rPr>
        <w:t>Dado</w:t>
      </w:r>
      <w:r w:rsidRPr="00A3437D">
        <w:rPr>
          <w:rFonts w:ascii="Aptos" w:eastAsia="Verdana" w:hAnsi="Aptos" w:cs="Arial"/>
          <w:bCs/>
        </w:rPr>
        <w:t xml:space="preserve">: informação não relacionada </w:t>
      </w:r>
      <w:r w:rsidRPr="00A3437D">
        <w:rPr>
          <w:rFonts w:ascii="Aptos" w:eastAsia="Verdana" w:hAnsi="Aptos" w:cs="Arial"/>
        </w:rPr>
        <w:t>à pessoa física e que não a identifique ou torne possível sua identificação;</w:t>
      </w:r>
    </w:p>
    <w:p w14:paraId="667617FD"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eastAsia="Verdana" w:hAnsi="Aptos" w:cs="Arial"/>
          <w:b/>
        </w:rPr>
        <w:t>Dado Pessoal</w:t>
      </w:r>
      <w:r w:rsidRPr="00A3437D">
        <w:rPr>
          <w:rFonts w:ascii="Aptos" w:eastAsia="Verdana" w:hAnsi="Aptos" w:cs="Arial"/>
          <w:bCs/>
        </w:rPr>
        <w:t>: informação</w:t>
      </w:r>
      <w:r w:rsidRPr="00A3437D">
        <w:rPr>
          <w:rFonts w:ascii="Aptos" w:eastAsia="Verdana" w:hAnsi="Aptos" w:cs="Arial"/>
        </w:rPr>
        <w:t xml:space="preserve"> relacionada à pessoa natural que a identifique ou torne possível sua identificação;</w:t>
      </w:r>
    </w:p>
    <w:p w14:paraId="5B833693"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eastAsia="Verdana" w:hAnsi="Aptos" w:cs="Arial"/>
          <w:b/>
          <w:bCs/>
        </w:rPr>
        <w:t>Dado Pessoal Sensível</w:t>
      </w:r>
      <w:r w:rsidRPr="00A3437D">
        <w:rPr>
          <w:rFonts w:ascii="Aptos" w:eastAsia="Verdana" w:hAnsi="Aptos" w:cs="Arial"/>
        </w:rPr>
        <w:t xml:space="preserve">: </w:t>
      </w:r>
      <w:r w:rsidRPr="00A3437D">
        <w:rPr>
          <w:rFonts w:ascii="Aptos" w:hAnsi="Aptos" w:cs="Arial"/>
        </w:rPr>
        <w:t>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53D1944C"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Titular de dados pessoais:</w:t>
      </w:r>
      <w:r w:rsidRPr="00A3437D">
        <w:rPr>
          <w:rFonts w:ascii="Aptos" w:hAnsi="Aptos" w:cs="Arial"/>
        </w:rPr>
        <w:t xml:space="preserve"> pessoa natural (física) a quem se referem os dados pessoais que são objeto de tratamento;</w:t>
      </w:r>
    </w:p>
    <w:p w14:paraId="2A32FADB"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Tratamento de dados pessoais:</w:t>
      </w:r>
      <w:r w:rsidRPr="00A3437D">
        <w:rPr>
          <w:rFonts w:ascii="Aptos" w:hAnsi="Aptos" w:cs="Arial"/>
        </w:rPr>
        <w:t xml:space="preserve">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14:paraId="00CE75D6"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Coleta</w:t>
      </w:r>
      <w:r w:rsidRPr="00A3437D">
        <w:rPr>
          <w:rFonts w:ascii="Aptos" w:hAnsi="Aptos" w:cs="Arial"/>
        </w:rPr>
        <w:t>: Recolhimento de dados pessoais com finalidade específica;</w:t>
      </w:r>
    </w:p>
    <w:p w14:paraId="0B8B30CB"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Utilização</w:t>
      </w:r>
      <w:r w:rsidRPr="00A3437D">
        <w:rPr>
          <w:rFonts w:ascii="Aptos" w:hAnsi="Aptos" w:cs="Arial"/>
        </w:rPr>
        <w:t>: Qualquer forma de aproveitamento dos dados pessoais;</w:t>
      </w:r>
    </w:p>
    <w:p w14:paraId="75DB8900"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Segurança da informação:</w:t>
      </w:r>
      <w:r w:rsidRPr="00A3437D">
        <w:rPr>
          <w:rFonts w:ascii="Aptos" w:hAnsi="Aptos" w:cs="Arial"/>
        </w:rPr>
        <w:t xml:space="preserve"> Conjunto de políticas, projetos, processos, normas, procedimentos, medidas técnicas e organizacionais ou administrativas internas da entidade que em sua totalidade objetivam a preservação das propriedades de confidencialidade, integridade e disponibilidade das informações controladas pelo Sistema OCB;</w:t>
      </w:r>
    </w:p>
    <w:p w14:paraId="0223C59E"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Violação de dados pessoais:</w:t>
      </w:r>
      <w:r w:rsidRPr="00A3437D">
        <w:rPr>
          <w:rFonts w:ascii="Aptos" w:hAnsi="Aptos" w:cs="Arial"/>
        </w:rPr>
        <w:t xml:space="preserve"> situação em que dados pessoais são processados ou tratados violando um ou mais requisitos relevantes da legislação ou propriedades da Segurança da Informação, tais como confidencialidade, integridade e disponibilidade;</w:t>
      </w:r>
    </w:p>
    <w:p w14:paraId="3160FCF7" w14:textId="77777777" w:rsidR="002E7EFE" w:rsidRPr="00A3437D" w:rsidRDefault="002E7EFE" w:rsidP="002E7EFE">
      <w:pPr>
        <w:pStyle w:val="PargrafodaLista"/>
        <w:numPr>
          <w:ilvl w:val="0"/>
          <w:numId w:val="11"/>
        </w:numPr>
        <w:pBdr>
          <w:top w:val="nil"/>
          <w:left w:val="nil"/>
          <w:bottom w:val="nil"/>
          <w:right w:val="nil"/>
          <w:between w:val="nil"/>
        </w:pBdr>
        <w:shd w:val="clear" w:color="auto" w:fill="FFFFFF"/>
        <w:spacing w:line="360" w:lineRule="auto"/>
        <w:contextualSpacing/>
        <w:jc w:val="both"/>
        <w:rPr>
          <w:rFonts w:ascii="Aptos" w:eastAsia="Verdana" w:hAnsi="Aptos" w:cs="Arial"/>
        </w:rPr>
      </w:pPr>
      <w:r w:rsidRPr="00A3437D">
        <w:rPr>
          <w:rFonts w:ascii="Aptos" w:hAnsi="Aptos" w:cs="Arial"/>
          <w:b/>
          <w:bCs/>
        </w:rPr>
        <w:t>Autoridade Nacional de Proteção de Dados – ANPD</w:t>
      </w:r>
      <w:r w:rsidRPr="00A3437D">
        <w:rPr>
          <w:rFonts w:ascii="Aptos" w:hAnsi="Aptos" w:cs="Arial"/>
        </w:rPr>
        <w:t xml:space="preserve">: Autoridade Nacional de Proteção de Dados, órgão da administração pública responsável por zelar, implementar e fiscalizar o cumprimento da Lei em todo o território nacional.  </w:t>
      </w:r>
    </w:p>
    <w:p w14:paraId="70D55CE8" w14:textId="77777777" w:rsidR="002E7EFE" w:rsidRDefault="002E7EFE" w:rsidP="002E7EFE">
      <w:pPr>
        <w:pStyle w:val="Textoembloco"/>
        <w:spacing w:line="360" w:lineRule="auto"/>
        <w:ind w:left="0" w:right="-1"/>
        <w:rPr>
          <w:rFonts w:ascii="Aptos" w:hAnsi="Aptos" w:cs="Arial"/>
          <w:b/>
          <w:bCs/>
          <w:sz w:val="22"/>
          <w:szCs w:val="22"/>
        </w:rPr>
      </w:pPr>
    </w:p>
    <w:p w14:paraId="019F3BEA" w14:textId="77777777" w:rsidR="00A3437D" w:rsidRDefault="00A3437D" w:rsidP="002E7EFE">
      <w:pPr>
        <w:pStyle w:val="Textoembloco"/>
        <w:spacing w:line="360" w:lineRule="auto"/>
        <w:ind w:left="0" w:right="-1"/>
        <w:rPr>
          <w:rFonts w:ascii="Aptos" w:hAnsi="Aptos" w:cs="Arial"/>
          <w:b/>
          <w:bCs/>
          <w:sz w:val="22"/>
          <w:szCs w:val="22"/>
        </w:rPr>
      </w:pPr>
    </w:p>
    <w:p w14:paraId="6E705356" w14:textId="77777777" w:rsidR="00A3437D" w:rsidRPr="00A3437D" w:rsidRDefault="00A3437D" w:rsidP="002E7EFE">
      <w:pPr>
        <w:pStyle w:val="Textoembloco"/>
        <w:spacing w:line="360" w:lineRule="auto"/>
        <w:ind w:left="0" w:right="-1"/>
        <w:rPr>
          <w:rFonts w:ascii="Aptos" w:hAnsi="Aptos" w:cs="Arial"/>
          <w:b/>
          <w:bCs/>
          <w:sz w:val="22"/>
          <w:szCs w:val="22"/>
        </w:rPr>
      </w:pPr>
    </w:p>
    <w:p w14:paraId="445A2492" w14:textId="5814D2C0" w:rsidR="002E7EFE" w:rsidRPr="00A3437D" w:rsidRDefault="002E7EFE" w:rsidP="00A3437D">
      <w:pPr>
        <w:pStyle w:val="Textoembloco"/>
        <w:spacing w:line="360" w:lineRule="auto"/>
        <w:ind w:left="0" w:right="-1"/>
        <w:jc w:val="center"/>
        <w:rPr>
          <w:rFonts w:ascii="Aptos" w:hAnsi="Aptos" w:cs="Arial"/>
          <w:b/>
          <w:bCs/>
          <w:sz w:val="22"/>
          <w:szCs w:val="22"/>
          <w:u w:val="single"/>
        </w:rPr>
      </w:pPr>
      <w:r w:rsidRPr="00A3437D">
        <w:rPr>
          <w:rFonts w:ascii="Aptos" w:hAnsi="Aptos" w:cs="Arial"/>
          <w:b/>
          <w:bCs/>
          <w:sz w:val="22"/>
          <w:szCs w:val="22"/>
          <w:u w:val="single"/>
        </w:rPr>
        <w:lastRenderedPageBreak/>
        <w:t>COMPROMISSO DE CONFORMIDADE</w:t>
      </w:r>
    </w:p>
    <w:p w14:paraId="5139CB48" w14:textId="77777777" w:rsidR="002E7EFE" w:rsidRPr="00A3437D" w:rsidRDefault="002E7EFE" w:rsidP="002E7EFE">
      <w:pPr>
        <w:pStyle w:val="Textoembloco"/>
        <w:spacing w:line="360" w:lineRule="auto"/>
        <w:ind w:left="0" w:right="-1"/>
        <w:rPr>
          <w:rFonts w:ascii="Aptos" w:hAnsi="Aptos" w:cs="Arial"/>
          <w:b/>
          <w:bCs/>
          <w:sz w:val="22"/>
          <w:szCs w:val="22"/>
        </w:rPr>
      </w:pPr>
    </w:p>
    <w:p w14:paraId="3138659E" w14:textId="77777777" w:rsidR="002E7EFE" w:rsidRPr="00A3437D" w:rsidRDefault="002E7EFE" w:rsidP="002E7EFE">
      <w:pPr>
        <w:pStyle w:val="NormalWeb"/>
        <w:spacing w:before="0" w:beforeAutospacing="0" w:after="0" w:afterAutospacing="0" w:line="360" w:lineRule="auto"/>
        <w:jc w:val="both"/>
        <w:rPr>
          <w:rFonts w:ascii="Aptos" w:eastAsiaTheme="minorHAnsi" w:hAnsi="Aptos" w:cs="Arial"/>
          <w:b/>
          <w:noProof/>
          <w:sz w:val="22"/>
          <w:szCs w:val="22"/>
        </w:rPr>
      </w:pPr>
      <w:r w:rsidRPr="00A3437D">
        <w:rPr>
          <w:rFonts w:ascii="Aptos" w:hAnsi="Aptos" w:cs="Arial"/>
          <w:b/>
          <w:bCs/>
          <w:sz w:val="22"/>
          <w:szCs w:val="22"/>
        </w:rPr>
        <w:t>CLÁUSULA SEGUNDA -</w:t>
      </w:r>
      <w:r w:rsidRPr="00A3437D">
        <w:rPr>
          <w:rFonts w:ascii="Aptos" w:eastAsiaTheme="minorHAnsi" w:hAnsi="Aptos" w:cs="Arial"/>
          <w:b/>
          <w:noProof/>
          <w:sz w:val="22"/>
          <w:szCs w:val="22"/>
        </w:rPr>
        <w:t xml:space="preserve"> </w:t>
      </w:r>
      <w:r w:rsidRPr="00A3437D">
        <w:rPr>
          <w:rFonts w:ascii="Aptos" w:eastAsiaTheme="minorHAnsi" w:hAnsi="Aptos" w:cs="Arial"/>
          <w:bCs/>
          <w:noProof/>
          <w:sz w:val="22"/>
          <w:szCs w:val="22"/>
        </w:rPr>
        <w:t>As</w:t>
      </w:r>
      <w:r w:rsidRPr="00A3437D">
        <w:rPr>
          <w:rFonts w:ascii="Aptos" w:eastAsiaTheme="minorHAnsi" w:hAnsi="Aptos" w:cs="Arial"/>
          <w:b/>
          <w:noProof/>
          <w:sz w:val="22"/>
          <w:szCs w:val="22"/>
        </w:rPr>
        <w:t xml:space="preserve"> PARTES</w:t>
      </w:r>
      <w:r w:rsidRPr="00A3437D">
        <w:rPr>
          <w:rFonts w:ascii="Aptos" w:eastAsiaTheme="minorHAnsi" w:hAnsi="Aptos" w:cs="Arial"/>
          <w:bCs/>
          <w:noProof/>
          <w:sz w:val="22"/>
          <w:szCs w:val="22"/>
        </w:rPr>
        <w:t xml:space="preserve"> declaram e garantem mutuamente que cumprem toda a legislação aplicável sobre segurança da informação, privacidade e proteção de dados, inclusive (sempre e quando aplicáveis) a Constituição Federal, o Código de Defesa do Consumidor, o Código Civil, o Marco Civil da Internet (Lei nº 12.965/2014), seu decreto regulamentador (Decreto 8.771/2016), a Lei Geral de Proteção de Dados (Lei nº 13.709/2018), e demais normas setoriais ou gerais sobre o tema, comprometendo-se a tratar dados pessoais e dados pessoais sensíveis de acordo com referidas legislações e regulamentos. </w:t>
      </w:r>
    </w:p>
    <w:p w14:paraId="5B9F3DC8" w14:textId="77777777" w:rsidR="002E7EFE" w:rsidRPr="00A3437D" w:rsidRDefault="002E7EFE" w:rsidP="002E7EFE">
      <w:pPr>
        <w:pStyle w:val="NormalWeb"/>
        <w:spacing w:before="0" w:beforeAutospacing="0" w:after="0" w:afterAutospacing="0" w:line="360" w:lineRule="auto"/>
        <w:jc w:val="both"/>
        <w:rPr>
          <w:rFonts w:ascii="Aptos" w:eastAsiaTheme="minorHAnsi" w:hAnsi="Aptos" w:cs="Arial"/>
          <w:b/>
          <w:noProof/>
          <w:sz w:val="22"/>
          <w:szCs w:val="22"/>
        </w:rPr>
      </w:pPr>
    </w:p>
    <w:p w14:paraId="07120444" w14:textId="7907138F" w:rsidR="002E7EFE" w:rsidRPr="00A3437D" w:rsidRDefault="002E7EFE" w:rsidP="002E7EFE">
      <w:pPr>
        <w:pStyle w:val="NormalWeb"/>
        <w:spacing w:before="0" w:beforeAutospacing="0" w:after="0" w:afterAutospacing="0" w:line="360" w:lineRule="auto"/>
        <w:jc w:val="both"/>
        <w:rPr>
          <w:rFonts w:ascii="Aptos" w:hAnsi="Aptos" w:cs="Arial"/>
          <w:bCs/>
          <w:noProof/>
          <w:sz w:val="22"/>
          <w:szCs w:val="22"/>
        </w:rPr>
      </w:pPr>
      <w:r w:rsidRPr="00A3437D">
        <w:rPr>
          <w:rFonts w:ascii="Aptos" w:hAnsi="Aptos" w:cs="Arial"/>
          <w:b/>
          <w:bCs/>
          <w:sz w:val="22"/>
          <w:szCs w:val="22"/>
        </w:rPr>
        <w:t>CLÁUSULA TERCEIRA -</w:t>
      </w:r>
      <w:r w:rsidRPr="00A3437D">
        <w:rPr>
          <w:rFonts w:ascii="Aptos" w:eastAsiaTheme="minorHAnsi" w:hAnsi="Aptos" w:cs="Arial"/>
          <w:b/>
          <w:noProof/>
          <w:sz w:val="22"/>
          <w:szCs w:val="22"/>
        </w:rPr>
        <w:t xml:space="preserve"> </w:t>
      </w:r>
      <w:r w:rsidRPr="00A3437D">
        <w:rPr>
          <w:rFonts w:ascii="Aptos" w:eastAsiaTheme="minorHAnsi" w:hAnsi="Aptos" w:cs="Arial"/>
          <w:bCs/>
          <w:noProof/>
          <w:sz w:val="22"/>
          <w:szCs w:val="22"/>
        </w:rPr>
        <w:t>As</w:t>
      </w:r>
      <w:r w:rsidRPr="00A3437D">
        <w:rPr>
          <w:rFonts w:ascii="Aptos" w:eastAsiaTheme="minorHAnsi" w:hAnsi="Aptos" w:cs="Arial"/>
          <w:b/>
          <w:noProof/>
          <w:sz w:val="22"/>
          <w:szCs w:val="22"/>
        </w:rPr>
        <w:t xml:space="preserve"> PARTES </w:t>
      </w:r>
      <w:r w:rsidRPr="00A3437D">
        <w:rPr>
          <w:rFonts w:ascii="Aptos" w:eastAsiaTheme="minorHAnsi" w:hAnsi="Aptos" w:cs="Arial"/>
          <w:bCs/>
          <w:noProof/>
          <w:sz w:val="22"/>
          <w:szCs w:val="22"/>
        </w:rPr>
        <w:t>se comprometem, ainda, a tratar os dados pessoais e dados pessoais sensíveis decorrentes do fornecimento, utilização, armazenamento, administração e gestão dos diversos sistemas disponibilizados pelo Sistema OCB/</w:t>
      </w:r>
      <w:r w:rsidR="00DB458D" w:rsidRPr="00A3437D">
        <w:rPr>
          <w:rFonts w:ascii="Aptos" w:eastAsiaTheme="minorHAnsi" w:hAnsi="Aptos" w:cs="Arial"/>
          <w:bCs/>
          <w:noProof/>
          <w:sz w:val="22"/>
          <w:szCs w:val="22"/>
        </w:rPr>
        <w:t>ES</w:t>
      </w:r>
      <w:r w:rsidRPr="00A3437D">
        <w:rPr>
          <w:rFonts w:ascii="Aptos" w:eastAsiaTheme="minorHAnsi" w:hAnsi="Aptos" w:cs="Arial"/>
          <w:bCs/>
          <w:noProof/>
          <w:sz w:val="22"/>
          <w:szCs w:val="22"/>
        </w:rPr>
        <w:t xml:space="preserve">, </w:t>
      </w:r>
      <w:r w:rsidRPr="00A3437D">
        <w:rPr>
          <w:rFonts w:ascii="Aptos" w:hAnsi="Aptos" w:cs="Arial"/>
          <w:bCs/>
          <w:noProof/>
          <w:sz w:val="22"/>
          <w:szCs w:val="22"/>
        </w:rPr>
        <w:t xml:space="preserve">somente nos estritos limites previstos na Lei, neste Acordo e demais documentos de fornecimento e utilização dos sistemas, sendo vedado qualquer tipo de tratamento incompatível com os objetivos acordados neste instrumento. </w:t>
      </w:r>
    </w:p>
    <w:p w14:paraId="593A59AD" w14:textId="77777777" w:rsidR="002E7EFE" w:rsidRPr="00A3437D" w:rsidRDefault="002E7EFE" w:rsidP="002E7EFE">
      <w:pPr>
        <w:pStyle w:val="NormalWeb"/>
        <w:spacing w:before="0" w:beforeAutospacing="0" w:after="0" w:afterAutospacing="0" w:line="360" w:lineRule="auto"/>
        <w:jc w:val="both"/>
        <w:rPr>
          <w:rFonts w:ascii="Aptos" w:hAnsi="Aptos" w:cs="Arial"/>
          <w:bCs/>
          <w:noProof/>
          <w:sz w:val="22"/>
          <w:szCs w:val="22"/>
          <w:highlight w:val="green"/>
        </w:rPr>
      </w:pPr>
    </w:p>
    <w:p w14:paraId="2E8F2BCC" w14:textId="77777777" w:rsidR="002E7EFE" w:rsidRPr="00A3437D" w:rsidRDefault="002E7EFE" w:rsidP="00A3437D">
      <w:pPr>
        <w:pStyle w:val="NormalWeb"/>
        <w:spacing w:before="0" w:beforeAutospacing="0" w:after="0" w:afterAutospacing="0" w:line="360" w:lineRule="auto"/>
        <w:jc w:val="center"/>
        <w:rPr>
          <w:rFonts w:ascii="Aptos" w:hAnsi="Aptos" w:cs="Arial"/>
          <w:b/>
          <w:noProof/>
          <w:sz w:val="22"/>
          <w:szCs w:val="22"/>
          <w:u w:val="single"/>
        </w:rPr>
      </w:pPr>
      <w:r w:rsidRPr="00A3437D">
        <w:rPr>
          <w:rFonts w:ascii="Aptos" w:hAnsi="Aptos" w:cs="Arial"/>
          <w:b/>
          <w:noProof/>
          <w:sz w:val="22"/>
          <w:szCs w:val="22"/>
          <w:u w:val="single"/>
        </w:rPr>
        <w:t>DO OBJETO</w:t>
      </w:r>
    </w:p>
    <w:p w14:paraId="459004CE" w14:textId="77777777" w:rsidR="002E7EFE" w:rsidRPr="00A3437D" w:rsidRDefault="002E7EFE" w:rsidP="002E7EFE">
      <w:pPr>
        <w:pStyle w:val="NormalWeb"/>
        <w:spacing w:before="0" w:beforeAutospacing="0" w:after="0" w:afterAutospacing="0" w:line="360" w:lineRule="auto"/>
        <w:jc w:val="both"/>
        <w:rPr>
          <w:rFonts w:ascii="Aptos" w:hAnsi="Aptos" w:cs="Arial"/>
          <w:b/>
          <w:noProof/>
          <w:sz w:val="22"/>
          <w:szCs w:val="22"/>
          <w:u w:val="single"/>
        </w:rPr>
      </w:pPr>
    </w:p>
    <w:p w14:paraId="4115288E" w14:textId="77777777" w:rsidR="002E7EFE" w:rsidRPr="00A3437D" w:rsidRDefault="002E7EFE" w:rsidP="002E7EFE">
      <w:pPr>
        <w:pStyle w:val="NormalWeb"/>
        <w:spacing w:before="0" w:beforeAutospacing="0" w:after="0" w:afterAutospacing="0" w:line="360" w:lineRule="auto"/>
        <w:jc w:val="both"/>
        <w:rPr>
          <w:rFonts w:ascii="Aptos" w:hAnsi="Aptos" w:cs="Arial"/>
          <w:sz w:val="22"/>
          <w:szCs w:val="22"/>
        </w:rPr>
      </w:pPr>
      <w:r w:rsidRPr="00A3437D">
        <w:rPr>
          <w:rFonts w:ascii="Aptos" w:hAnsi="Aptos" w:cs="Arial"/>
          <w:b/>
          <w:noProof/>
          <w:sz w:val="22"/>
          <w:szCs w:val="22"/>
        </w:rPr>
        <w:t>CLÁUSULA QUARTA</w:t>
      </w:r>
      <w:r w:rsidRPr="00A3437D">
        <w:rPr>
          <w:rFonts w:ascii="Aptos" w:hAnsi="Aptos" w:cs="Arial"/>
          <w:bCs/>
          <w:noProof/>
          <w:sz w:val="22"/>
          <w:szCs w:val="22"/>
        </w:rPr>
        <w:t xml:space="preserve"> </w:t>
      </w:r>
      <w:bookmarkStart w:id="0" w:name="_Hlk77002035"/>
      <w:r w:rsidRPr="00A3437D">
        <w:rPr>
          <w:rFonts w:ascii="Aptos" w:hAnsi="Aptos" w:cs="Arial"/>
          <w:bCs/>
          <w:noProof/>
          <w:sz w:val="22"/>
          <w:szCs w:val="22"/>
        </w:rPr>
        <w:t xml:space="preserve">- </w:t>
      </w:r>
      <w:r w:rsidRPr="00A3437D">
        <w:rPr>
          <w:rFonts w:ascii="Aptos" w:hAnsi="Aptos" w:cs="Arial"/>
          <w:sz w:val="22"/>
          <w:szCs w:val="22"/>
        </w:rPr>
        <w:t>O presente acordo tem por objetivo regular o mútuo tratamento de dados pessoais de seus respectivos colaboradores, dirigentes e cooperados, decorrente da relação institucional existente entre as partes.</w:t>
      </w:r>
    </w:p>
    <w:p w14:paraId="63C1A1A1" w14:textId="77777777" w:rsidR="002E7EFE" w:rsidRPr="00A3437D" w:rsidRDefault="002E7EFE" w:rsidP="002E7EFE">
      <w:pPr>
        <w:pStyle w:val="NormalWeb"/>
        <w:spacing w:before="0" w:beforeAutospacing="0" w:after="0" w:afterAutospacing="0" w:line="360" w:lineRule="auto"/>
        <w:jc w:val="both"/>
        <w:rPr>
          <w:rFonts w:ascii="Aptos" w:hAnsi="Aptos" w:cs="Arial"/>
          <w:bCs/>
          <w:noProof/>
          <w:sz w:val="22"/>
          <w:szCs w:val="22"/>
          <w:highlight w:val="green"/>
        </w:rPr>
      </w:pPr>
    </w:p>
    <w:bookmarkEnd w:id="0"/>
    <w:p w14:paraId="166299B9" w14:textId="77777777" w:rsidR="002E7EFE" w:rsidRPr="00A3437D" w:rsidRDefault="002E7EFE" w:rsidP="002E7EFE">
      <w:pPr>
        <w:spacing w:after="0" w:line="360" w:lineRule="auto"/>
        <w:jc w:val="both"/>
        <w:rPr>
          <w:rFonts w:ascii="Aptos" w:hAnsi="Aptos" w:cs="Arial"/>
          <w:bCs/>
        </w:rPr>
      </w:pPr>
      <w:r w:rsidRPr="00A3437D">
        <w:rPr>
          <w:rFonts w:ascii="Aptos" w:hAnsi="Aptos" w:cs="Arial"/>
          <w:b/>
          <w:u w:val="single"/>
        </w:rPr>
        <w:t>Parágrafo Primeiro</w:t>
      </w:r>
      <w:r w:rsidRPr="00A3437D">
        <w:rPr>
          <w:rFonts w:ascii="Aptos" w:hAnsi="Aptos" w:cs="Arial"/>
          <w:bCs/>
        </w:rPr>
        <w:t xml:space="preserve"> -</w:t>
      </w:r>
      <w:r w:rsidRPr="00A3437D">
        <w:rPr>
          <w:rFonts w:ascii="Aptos" w:hAnsi="Aptos" w:cs="Arial"/>
          <w:b/>
        </w:rPr>
        <w:t xml:space="preserve"> </w:t>
      </w:r>
      <w:bookmarkStart w:id="1" w:name="_Hlk77002152"/>
      <w:r w:rsidRPr="00A3437D">
        <w:rPr>
          <w:rFonts w:ascii="Aptos" w:hAnsi="Aptos" w:cs="Arial"/>
          <w:bCs/>
        </w:rPr>
        <w:t>As regras constantes neste instrumento aplicam-se quando uma parte tratar dados pessoais de pessoas naturais vinculadas a outra, no exercício das atividades institucionais, ou seja, tanto quando estiver atuando como agente de tratamento de dados pessoais na modalidade de controladora, quanto quando estiver agindo como co-controladora ou operadora de dados pessoais.</w:t>
      </w:r>
      <w:bookmarkEnd w:id="1"/>
    </w:p>
    <w:p w14:paraId="5FB007D3" w14:textId="77777777" w:rsidR="002E7EFE" w:rsidRPr="00A3437D" w:rsidRDefault="002E7EFE" w:rsidP="002E7EFE">
      <w:pPr>
        <w:spacing w:after="0" w:line="360" w:lineRule="auto"/>
        <w:jc w:val="both"/>
        <w:rPr>
          <w:rFonts w:ascii="Aptos" w:hAnsi="Aptos" w:cs="Arial"/>
          <w:bCs/>
        </w:rPr>
      </w:pPr>
    </w:p>
    <w:p w14:paraId="7F291DA3" w14:textId="773ADA04" w:rsidR="002E7EFE" w:rsidRPr="00A3437D" w:rsidRDefault="002E7EFE" w:rsidP="002E7EFE">
      <w:pPr>
        <w:spacing w:after="0" w:line="360" w:lineRule="auto"/>
        <w:jc w:val="both"/>
        <w:rPr>
          <w:rFonts w:ascii="Aptos" w:hAnsi="Aptos" w:cs="Arial"/>
          <w:bCs/>
        </w:rPr>
      </w:pPr>
      <w:r w:rsidRPr="00A3437D">
        <w:rPr>
          <w:rFonts w:ascii="Aptos" w:hAnsi="Aptos" w:cs="Arial"/>
          <w:b/>
          <w:u w:val="single"/>
        </w:rPr>
        <w:lastRenderedPageBreak/>
        <w:t>Parágrafo Segundo</w:t>
      </w:r>
      <w:r w:rsidRPr="00A3437D">
        <w:rPr>
          <w:rFonts w:ascii="Aptos" w:hAnsi="Aptos" w:cs="Arial"/>
          <w:b/>
        </w:rPr>
        <w:t xml:space="preserve"> -</w:t>
      </w:r>
      <w:r w:rsidRPr="00A3437D">
        <w:rPr>
          <w:rFonts w:ascii="Aptos" w:hAnsi="Aptos" w:cs="Arial"/>
          <w:bCs/>
        </w:rPr>
        <w:t xml:space="preserve"> Este termo regula, em especial, o tratamento de dados pessoais de pessoas naturais de uma das partes que venham a ser compartilhados com a outra, inclusive de menores de idade, jovens aprendizes, nos processos executados pelas partes, tais como o cadastramento e manutenção de cooperativas junto aos seguintes sistemas ou procedimentos</w:t>
      </w:r>
      <w:r w:rsidR="003B2494" w:rsidRPr="00A3437D">
        <w:rPr>
          <w:rFonts w:ascii="Aptos" w:hAnsi="Aptos" w:cs="Arial"/>
          <w:bCs/>
        </w:rPr>
        <w:t>:</w:t>
      </w:r>
    </w:p>
    <w:p w14:paraId="6762FD4F"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gerenciamento de beneficiários no sistema de Gestão de Desenvolvimento Humano (GDH);</w:t>
      </w:r>
    </w:p>
    <w:p w14:paraId="5B9CACB8"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beneficiários de bolsas de estudo; </w:t>
      </w:r>
    </w:p>
    <w:p w14:paraId="249AF3B3" w14:textId="4C4CB7AC"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relatórios de frequência; </w:t>
      </w:r>
    </w:p>
    <w:p w14:paraId="362F24FD" w14:textId="18ABE326" w:rsidR="00230CCB" w:rsidRPr="00A3437D" w:rsidRDefault="00230CCB"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Certificação de Regularidade técnica;</w:t>
      </w:r>
    </w:p>
    <w:p w14:paraId="6783E03C" w14:textId="68E6C89C"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inscrição de jovens no programa “Aprendiz Cooperativo”; </w:t>
      </w:r>
    </w:p>
    <w:p w14:paraId="78AB068C" w14:textId="433D219C" w:rsidR="00D77CB1" w:rsidRPr="00A3437D" w:rsidRDefault="00D77CB1"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inscrição de crianças e adolescentes no prêmio desenho;</w:t>
      </w:r>
    </w:p>
    <w:p w14:paraId="62935669" w14:textId="4C5703B0" w:rsidR="002A32ED" w:rsidRPr="00A3437D" w:rsidRDefault="002A32ED"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inscrição de colaboradores em programas e eventos;</w:t>
      </w:r>
    </w:p>
    <w:p w14:paraId="493E3F34"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prestações de contas de turmas e vagas contratadas para jovens aprendizes;</w:t>
      </w:r>
    </w:p>
    <w:p w14:paraId="740B8CD2"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manutenção de contatos com cooperativas e respectivos prestadores de serviços; </w:t>
      </w:r>
    </w:p>
    <w:p w14:paraId="7A2659CF"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controles de aulas práticas supervisionadas; </w:t>
      </w:r>
    </w:p>
    <w:p w14:paraId="2C504E6A"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relatórios de alunos para emissão de certificados;</w:t>
      </w:r>
    </w:p>
    <w:p w14:paraId="1FDD07DC"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 xml:space="preserve">programa de acompanhamento da gestão das cooperativas; </w:t>
      </w:r>
    </w:p>
    <w:p w14:paraId="7D83441B" w14:textId="087EE625"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gerenciamento de cadastros de usuários nos sistemas disponibilizados pelo Sistema OCB/</w:t>
      </w:r>
      <w:r w:rsidR="00230CCB" w:rsidRPr="00A3437D">
        <w:rPr>
          <w:rFonts w:ascii="Aptos" w:hAnsi="Aptos" w:cs="Arial"/>
          <w:bCs/>
        </w:rPr>
        <w:t>ES</w:t>
      </w:r>
      <w:r w:rsidRPr="00A3437D">
        <w:rPr>
          <w:rFonts w:ascii="Aptos" w:hAnsi="Aptos" w:cs="Arial"/>
          <w:bCs/>
        </w:rPr>
        <w:t xml:space="preserve">, a exemplo do Desempenho, GDH, Governança e Gestão, </w:t>
      </w:r>
      <w:proofErr w:type="spellStart"/>
      <w:r w:rsidRPr="00A3437D">
        <w:rPr>
          <w:rFonts w:ascii="Aptos" w:hAnsi="Aptos" w:cs="Arial"/>
          <w:bCs/>
        </w:rPr>
        <w:t>SouCoop</w:t>
      </w:r>
      <w:proofErr w:type="spellEnd"/>
      <w:r w:rsidRPr="00A3437D">
        <w:rPr>
          <w:rFonts w:ascii="Aptos" w:hAnsi="Aptos" w:cs="Arial"/>
          <w:bCs/>
        </w:rPr>
        <w:t xml:space="preserve">, </w:t>
      </w:r>
      <w:proofErr w:type="spellStart"/>
      <w:r w:rsidRPr="00A3437D">
        <w:rPr>
          <w:rFonts w:ascii="Aptos" w:hAnsi="Aptos" w:cs="Arial"/>
          <w:bCs/>
        </w:rPr>
        <w:t>ConexãoCoop</w:t>
      </w:r>
      <w:proofErr w:type="spellEnd"/>
      <w:r w:rsidRPr="00A3437D">
        <w:rPr>
          <w:rFonts w:ascii="Aptos" w:hAnsi="Aptos" w:cs="Arial"/>
          <w:bCs/>
        </w:rPr>
        <w:t xml:space="preserve">, </w:t>
      </w:r>
      <w:proofErr w:type="spellStart"/>
      <w:r w:rsidRPr="00A3437D">
        <w:rPr>
          <w:rFonts w:ascii="Aptos" w:hAnsi="Aptos" w:cs="Arial"/>
          <w:bCs/>
        </w:rPr>
        <w:t>NegóciosCoop</w:t>
      </w:r>
      <w:proofErr w:type="spellEnd"/>
      <w:r w:rsidR="00C358B1" w:rsidRPr="00A3437D">
        <w:rPr>
          <w:rFonts w:ascii="Aptos" w:hAnsi="Aptos" w:cs="Arial"/>
          <w:bCs/>
        </w:rPr>
        <w:t>,</w:t>
      </w:r>
      <w:r w:rsidRPr="00A3437D">
        <w:rPr>
          <w:rFonts w:ascii="Aptos" w:hAnsi="Aptos" w:cs="Arial"/>
          <w:bCs/>
        </w:rPr>
        <w:t xml:space="preserve"> </w:t>
      </w:r>
      <w:proofErr w:type="spellStart"/>
      <w:r w:rsidRPr="00A3437D">
        <w:rPr>
          <w:rFonts w:ascii="Aptos" w:hAnsi="Aptos" w:cs="Arial"/>
          <w:bCs/>
        </w:rPr>
        <w:t>InovaCoop</w:t>
      </w:r>
      <w:proofErr w:type="spellEnd"/>
      <w:r w:rsidR="00C358B1" w:rsidRPr="00A3437D">
        <w:rPr>
          <w:rFonts w:ascii="Aptos" w:hAnsi="Aptos" w:cs="Arial"/>
          <w:bCs/>
        </w:rPr>
        <w:t xml:space="preserve"> e Portal da estratégia</w:t>
      </w:r>
      <w:r w:rsidRPr="00A3437D">
        <w:rPr>
          <w:rFonts w:ascii="Aptos" w:hAnsi="Aptos" w:cs="Arial"/>
          <w:bCs/>
        </w:rPr>
        <w:t>;</w:t>
      </w:r>
    </w:p>
    <w:p w14:paraId="2FD8C110" w14:textId="77777777" w:rsidR="002E7EFE" w:rsidRPr="00A3437D" w:rsidRDefault="002E7EFE"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análise e revisão de documentos de cooperativas;</w:t>
      </w:r>
    </w:p>
    <w:p w14:paraId="5DC038B4" w14:textId="6981A1B9" w:rsidR="00202944" w:rsidRPr="00A3437D" w:rsidRDefault="00202944" w:rsidP="002E7EFE">
      <w:pPr>
        <w:pStyle w:val="PargrafodaLista"/>
        <w:numPr>
          <w:ilvl w:val="0"/>
          <w:numId w:val="12"/>
        </w:numPr>
        <w:spacing w:line="360" w:lineRule="auto"/>
        <w:contextualSpacing/>
        <w:jc w:val="both"/>
        <w:rPr>
          <w:rFonts w:ascii="Aptos" w:hAnsi="Aptos" w:cs="Arial"/>
          <w:bCs/>
        </w:rPr>
      </w:pPr>
      <w:r w:rsidRPr="00A3437D">
        <w:rPr>
          <w:rFonts w:ascii="Aptos" w:hAnsi="Aptos" w:cs="Arial"/>
          <w:bCs/>
        </w:rPr>
        <w:t>formalização de instrumentos jurídicos e/ou administrativos;</w:t>
      </w:r>
    </w:p>
    <w:p w14:paraId="29734307" w14:textId="2CA3EFB7" w:rsidR="002E7EFE" w:rsidRPr="00A3437D" w:rsidRDefault="002E7EFE" w:rsidP="002E7EFE">
      <w:pPr>
        <w:pStyle w:val="PargrafodaLista"/>
        <w:numPr>
          <w:ilvl w:val="0"/>
          <w:numId w:val="12"/>
        </w:numPr>
        <w:spacing w:line="360" w:lineRule="auto"/>
        <w:contextualSpacing/>
        <w:jc w:val="both"/>
        <w:rPr>
          <w:rFonts w:ascii="Aptos" w:hAnsi="Aptos" w:cs="Arial"/>
        </w:rPr>
      </w:pPr>
      <w:r w:rsidRPr="00A3437D">
        <w:rPr>
          <w:rFonts w:ascii="Aptos" w:hAnsi="Aptos" w:cs="Arial"/>
        </w:rPr>
        <w:t>atualização e manutenção do cadastro da cooperativa</w:t>
      </w:r>
      <w:r w:rsidR="003B2494" w:rsidRPr="00A3437D">
        <w:rPr>
          <w:rFonts w:ascii="Aptos" w:hAnsi="Aptos" w:cs="Arial"/>
        </w:rPr>
        <w:t>, incluindo cadastros da diretoria administrativa, financeira, de empregados e análogos</w:t>
      </w:r>
      <w:r w:rsidRPr="00A3437D">
        <w:rPr>
          <w:rFonts w:ascii="Aptos" w:hAnsi="Aptos" w:cs="Arial"/>
        </w:rPr>
        <w:t>;</w:t>
      </w:r>
    </w:p>
    <w:p w14:paraId="45DF3092" w14:textId="77777777" w:rsidR="002E7EFE" w:rsidRPr="00A3437D" w:rsidRDefault="002E7EFE" w:rsidP="002E7EFE">
      <w:pPr>
        <w:pStyle w:val="PargrafodaLista"/>
        <w:numPr>
          <w:ilvl w:val="0"/>
          <w:numId w:val="12"/>
        </w:numPr>
        <w:spacing w:line="360" w:lineRule="auto"/>
        <w:contextualSpacing/>
        <w:jc w:val="both"/>
        <w:rPr>
          <w:rFonts w:ascii="Aptos" w:hAnsi="Aptos" w:cs="Arial"/>
        </w:rPr>
      </w:pPr>
      <w:r w:rsidRPr="00A3437D">
        <w:rPr>
          <w:rFonts w:ascii="Aptos" w:eastAsia="Calibri" w:hAnsi="Aptos" w:cs="Arial"/>
        </w:rPr>
        <w:t>execução de ações de defesa e representação junto ao Executivo, Legislativo e Judiciário, nos níveis municipal, estadual e federal.</w:t>
      </w:r>
    </w:p>
    <w:p w14:paraId="1E572064" w14:textId="77777777" w:rsidR="002E7EFE" w:rsidRPr="00A3437D" w:rsidRDefault="002E7EFE" w:rsidP="002E7EFE">
      <w:pPr>
        <w:pStyle w:val="NormalWeb"/>
        <w:spacing w:before="0" w:beforeAutospacing="0" w:after="0" w:afterAutospacing="0" w:line="360" w:lineRule="auto"/>
        <w:jc w:val="both"/>
        <w:rPr>
          <w:rFonts w:ascii="Aptos" w:hAnsi="Aptos" w:cs="Arial"/>
          <w:b/>
          <w:noProof/>
          <w:sz w:val="22"/>
          <w:szCs w:val="22"/>
          <w:u w:val="single"/>
        </w:rPr>
      </w:pPr>
    </w:p>
    <w:p w14:paraId="0F825D85" w14:textId="77777777" w:rsidR="002E7EFE" w:rsidRPr="00A3437D" w:rsidRDefault="002E7EFE" w:rsidP="002E7EFE">
      <w:pPr>
        <w:pStyle w:val="NormalWeb"/>
        <w:spacing w:before="0" w:beforeAutospacing="0" w:after="0" w:afterAutospacing="0" w:line="360" w:lineRule="auto"/>
        <w:jc w:val="both"/>
        <w:rPr>
          <w:rFonts w:ascii="Aptos" w:hAnsi="Aptos" w:cs="Arial"/>
          <w:bCs/>
          <w:noProof/>
          <w:sz w:val="22"/>
          <w:szCs w:val="22"/>
        </w:rPr>
      </w:pPr>
      <w:bookmarkStart w:id="2" w:name="_Hlk85528696"/>
      <w:r w:rsidRPr="00A3437D">
        <w:rPr>
          <w:rFonts w:ascii="Aptos" w:hAnsi="Aptos" w:cs="Arial"/>
          <w:b/>
          <w:sz w:val="22"/>
          <w:szCs w:val="22"/>
          <w:u w:val="single"/>
        </w:rPr>
        <w:t>Parágrafo Terceiro</w:t>
      </w:r>
      <w:r w:rsidRPr="00A3437D">
        <w:rPr>
          <w:rFonts w:ascii="Aptos" w:hAnsi="Aptos" w:cs="Arial"/>
          <w:b/>
          <w:sz w:val="22"/>
          <w:szCs w:val="22"/>
        </w:rPr>
        <w:t xml:space="preserve"> –</w:t>
      </w:r>
      <w:r w:rsidRPr="00A3437D">
        <w:rPr>
          <w:rFonts w:ascii="Aptos" w:hAnsi="Aptos" w:cs="Arial"/>
          <w:bCs/>
          <w:sz w:val="22"/>
          <w:szCs w:val="22"/>
        </w:rPr>
        <w:t xml:space="preserve"> </w:t>
      </w:r>
      <w:bookmarkEnd w:id="2"/>
      <w:r w:rsidRPr="00A3437D">
        <w:rPr>
          <w:rFonts w:ascii="Aptos" w:hAnsi="Aptos" w:cs="Arial"/>
          <w:bCs/>
          <w:sz w:val="22"/>
          <w:szCs w:val="22"/>
        </w:rPr>
        <w:t xml:space="preserve">As partes acordam que </w:t>
      </w:r>
      <w:r w:rsidRPr="00A3437D">
        <w:rPr>
          <w:rFonts w:ascii="Aptos" w:hAnsi="Aptos" w:cs="Arial"/>
          <w:bCs/>
          <w:noProof/>
          <w:sz w:val="22"/>
          <w:szCs w:val="22"/>
        </w:rPr>
        <w:t>eventuais iniciativas, atividades e/ou projetos desenvolvidos de forma conjunta ou com participação das partes, ainda que não citadas expressamente neste acordo, deverão observar integralmente as obrigações/compromissos ora estabelecidos, entendendo-se o rol de atividades indicadas no parágrafo acima como meramente exemplificativo.</w:t>
      </w:r>
    </w:p>
    <w:p w14:paraId="174A6BD8" w14:textId="77777777" w:rsidR="002E7EFE" w:rsidRPr="00A3437D" w:rsidRDefault="002E7EFE" w:rsidP="002E7EFE">
      <w:pPr>
        <w:pStyle w:val="NormalWeb"/>
        <w:spacing w:before="0" w:beforeAutospacing="0" w:after="0" w:afterAutospacing="0" w:line="360" w:lineRule="auto"/>
        <w:jc w:val="both"/>
        <w:rPr>
          <w:rFonts w:ascii="Aptos" w:hAnsi="Aptos" w:cs="Arial"/>
          <w:b/>
          <w:noProof/>
          <w:sz w:val="22"/>
          <w:szCs w:val="22"/>
        </w:rPr>
      </w:pPr>
    </w:p>
    <w:p w14:paraId="1D17FD9C" w14:textId="77777777" w:rsidR="002E7EFE" w:rsidRPr="00A3437D" w:rsidRDefault="002E7EFE" w:rsidP="002E7EFE">
      <w:pPr>
        <w:pStyle w:val="NormalWeb"/>
        <w:spacing w:before="0" w:beforeAutospacing="0" w:after="0" w:afterAutospacing="0" w:line="360" w:lineRule="auto"/>
        <w:jc w:val="both"/>
        <w:rPr>
          <w:rFonts w:ascii="Aptos" w:hAnsi="Aptos" w:cs="Arial"/>
          <w:b/>
          <w:noProof/>
          <w:sz w:val="22"/>
          <w:szCs w:val="22"/>
          <w:u w:val="single"/>
        </w:rPr>
      </w:pPr>
      <w:r w:rsidRPr="00A3437D">
        <w:rPr>
          <w:rFonts w:ascii="Aptos" w:hAnsi="Aptos" w:cs="Arial"/>
          <w:b/>
          <w:sz w:val="22"/>
          <w:szCs w:val="22"/>
          <w:u w:val="single"/>
        </w:rPr>
        <w:t>Parágrafo Quarto</w:t>
      </w:r>
      <w:r w:rsidRPr="00A3437D">
        <w:rPr>
          <w:rFonts w:ascii="Aptos" w:hAnsi="Aptos" w:cs="Arial"/>
          <w:bCs/>
          <w:sz w:val="22"/>
          <w:szCs w:val="22"/>
        </w:rPr>
        <w:t xml:space="preserve"> – </w:t>
      </w:r>
      <w:r w:rsidRPr="00A3437D">
        <w:rPr>
          <w:rFonts w:ascii="Aptos" w:hAnsi="Aptos" w:cs="Arial"/>
          <w:bCs/>
          <w:noProof/>
          <w:sz w:val="22"/>
          <w:szCs w:val="22"/>
        </w:rPr>
        <w:t>É reservado às partes, no entanto, a possibilidade de aditamento do presente acordo, a qualquer tempo, sempre que novas iniciativas, projetos e/ou atividades forem estabelecidas, sendo que a ausência de aditamento não eximirá as partes do integral cumprimento das obrigações estabelecidas neste acordo e da observância das demais normas e/ou regulamentos sobre a matéria.</w:t>
      </w:r>
    </w:p>
    <w:p w14:paraId="3C690FBB" w14:textId="77777777" w:rsidR="002E7EFE" w:rsidRPr="00A3437D" w:rsidRDefault="002E7EFE" w:rsidP="002E7EFE">
      <w:pPr>
        <w:pStyle w:val="NormalWeb"/>
        <w:spacing w:before="0" w:beforeAutospacing="0" w:after="0" w:afterAutospacing="0" w:line="360" w:lineRule="auto"/>
        <w:jc w:val="both"/>
        <w:rPr>
          <w:rFonts w:ascii="Aptos" w:hAnsi="Aptos" w:cs="Arial"/>
          <w:b/>
          <w:noProof/>
          <w:sz w:val="22"/>
          <w:szCs w:val="22"/>
          <w:u w:val="single"/>
        </w:rPr>
      </w:pPr>
    </w:p>
    <w:p w14:paraId="258D4C68"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 xml:space="preserve">CLÁUSULA QUINTA: </w:t>
      </w:r>
      <w:r w:rsidRPr="00A3437D">
        <w:rPr>
          <w:rFonts w:ascii="Aptos" w:hAnsi="Aptos" w:cs="Arial"/>
        </w:rPr>
        <w:t>As partes se comprometem a realizar o tratamento de dados pessoais sensíveis exclusivamente mediante a adoção de medidas e padrões de segurança rígidos, bem como que só poderão tratar a referida modalidade de dados pessoais para a execução da relação institucional que as vinculam, respeitando as finalidades previamente definidas.</w:t>
      </w:r>
    </w:p>
    <w:p w14:paraId="38B8F298" w14:textId="77777777" w:rsidR="002E7EFE" w:rsidRPr="00A3437D" w:rsidRDefault="002E7EFE" w:rsidP="002E7EFE">
      <w:pPr>
        <w:spacing w:after="0" w:line="360" w:lineRule="auto"/>
        <w:jc w:val="both"/>
        <w:rPr>
          <w:rFonts w:ascii="Aptos" w:hAnsi="Aptos" w:cs="Arial"/>
          <w:bCs/>
          <w:u w:val="single"/>
        </w:rPr>
      </w:pPr>
    </w:p>
    <w:p w14:paraId="2A3F8FA1" w14:textId="760955A6" w:rsidR="002E7EFE" w:rsidRPr="00A3437D" w:rsidRDefault="002E7EFE" w:rsidP="002E7EFE">
      <w:pPr>
        <w:spacing w:after="0" w:line="360" w:lineRule="auto"/>
        <w:jc w:val="both"/>
        <w:rPr>
          <w:rFonts w:ascii="Aptos" w:hAnsi="Aptos" w:cs="Arial"/>
        </w:rPr>
      </w:pPr>
      <w:r w:rsidRPr="00A3437D">
        <w:rPr>
          <w:rFonts w:ascii="Aptos" w:hAnsi="Aptos" w:cs="Arial"/>
          <w:b/>
          <w:u w:val="single"/>
        </w:rPr>
        <w:t>Parágrafo Único</w:t>
      </w:r>
      <w:r w:rsidRPr="00A3437D">
        <w:rPr>
          <w:rFonts w:ascii="Aptos" w:hAnsi="Aptos" w:cs="Arial"/>
          <w:bCs/>
        </w:rPr>
        <w:t xml:space="preserve"> -</w:t>
      </w:r>
      <w:r w:rsidRPr="00A3437D">
        <w:rPr>
          <w:rFonts w:ascii="Aptos" w:hAnsi="Aptos" w:cs="Arial"/>
          <w:b/>
        </w:rPr>
        <w:t xml:space="preserve"> </w:t>
      </w:r>
      <w:r w:rsidRPr="00A3437D">
        <w:rPr>
          <w:rFonts w:ascii="Aptos" w:hAnsi="Aptos" w:cs="Arial"/>
          <w:bCs/>
        </w:rPr>
        <w:t>Os dados pessoais sensíveis dos colaboradores, dirigentes e cooperados das cooperativas tratados pelo Sistema OCB/</w:t>
      </w:r>
      <w:r w:rsidR="003B2494" w:rsidRPr="00A3437D">
        <w:rPr>
          <w:rFonts w:ascii="Aptos" w:hAnsi="Aptos" w:cs="Arial"/>
          <w:bCs/>
        </w:rPr>
        <w:t>ES</w:t>
      </w:r>
      <w:r w:rsidRPr="00A3437D">
        <w:rPr>
          <w:rFonts w:ascii="Aptos" w:hAnsi="Aptos" w:cs="Arial"/>
          <w:bCs/>
        </w:rPr>
        <w:t xml:space="preserve"> serão utilizados exclusivamente para atender obrigações legais</w:t>
      </w:r>
      <w:r w:rsidRPr="00A3437D">
        <w:rPr>
          <w:rFonts w:ascii="Aptos" w:hAnsi="Aptos" w:cs="Arial"/>
        </w:rPr>
        <w:t>.</w:t>
      </w:r>
    </w:p>
    <w:p w14:paraId="6375E83B" w14:textId="77777777" w:rsidR="002E7EFE" w:rsidRPr="00A3437D" w:rsidRDefault="002E7EFE" w:rsidP="002E7EFE">
      <w:pPr>
        <w:spacing w:after="0" w:line="360" w:lineRule="auto"/>
        <w:jc w:val="both"/>
        <w:rPr>
          <w:rFonts w:ascii="Aptos" w:hAnsi="Aptos" w:cs="Arial"/>
        </w:rPr>
      </w:pPr>
    </w:p>
    <w:p w14:paraId="3D5B09FB" w14:textId="77777777" w:rsidR="002E7EFE" w:rsidRPr="00A3437D" w:rsidRDefault="002E7EFE" w:rsidP="002E7EFE">
      <w:pPr>
        <w:spacing w:after="0" w:line="360" w:lineRule="auto"/>
        <w:ind w:left="-5"/>
        <w:jc w:val="both"/>
        <w:rPr>
          <w:rFonts w:ascii="Aptos" w:hAnsi="Aptos" w:cs="Arial"/>
        </w:rPr>
      </w:pPr>
      <w:bookmarkStart w:id="3" w:name="_Hlk77003887"/>
      <w:r w:rsidRPr="00A3437D">
        <w:rPr>
          <w:rFonts w:ascii="Aptos" w:hAnsi="Aptos" w:cs="Arial"/>
          <w:b/>
          <w:bCs/>
        </w:rPr>
        <w:t xml:space="preserve">CLÁUSULA SEXTA: </w:t>
      </w:r>
      <w:r w:rsidRPr="00A3437D">
        <w:rPr>
          <w:rFonts w:ascii="Aptos" w:hAnsi="Aptos" w:cs="Arial"/>
        </w:rPr>
        <w:t>As partes se comprometem a realizar o tratamento de dados pessoais de crianças e/ou adolescentes apenas em situações excepcionais e que:</w:t>
      </w:r>
    </w:p>
    <w:p w14:paraId="689AC742" w14:textId="77777777" w:rsidR="002E7EFE" w:rsidRPr="00A3437D" w:rsidRDefault="002E7EFE" w:rsidP="002E7EFE">
      <w:pPr>
        <w:spacing w:after="0" w:line="360" w:lineRule="auto"/>
        <w:ind w:left="-5"/>
        <w:jc w:val="both"/>
        <w:rPr>
          <w:rFonts w:ascii="Aptos" w:hAnsi="Aptos" w:cs="Arial"/>
        </w:rPr>
      </w:pPr>
    </w:p>
    <w:p w14:paraId="14DB3075" w14:textId="77777777" w:rsidR="002E7EFE" w:rsidRPr="00A3437D" w:rsidRDefault="002E7EFE" w:rsidP="002E7EFE">
      <w:pPr>
        <w:pStyle w:val="PargrafodaLista"/>
        <w:numPr>
          <w:ilvl w:val="0"/>
          <w:numId w:val="13"/>
        </w:numPr>
        <w:spacing w:line="360" w:lineRule="auto"/>
        <w:contextualSpacing/>
        <w:jc w:val="both"/>
        <w:rPr>
          <w:rFonts w:ascii="Aptos" w:hAnsi="Aptos" w:cs="Arial"/>
        </w:rPr>
      </w:pPr>
      <w:r w:rsidRPr="00A3437D">
        <w:rPr>
          <w:rFonts w:ascii="Aptos" w:hAnsi="Aptos" w:cs="Arial"/>
        </w:rPr>
        <w:t>Visem o melhor interesse desses indivíduos, ou seja, que tenha a finalidade específica de beneficiá-los de algum modo, ainda que indiretamente;</w:t>
      </w:r>
    </w:p>
    <w:p w14:paraId="37DEA72F" w14:textId="77777777" w:rsidR="002E7EFE" w:rsidRPr="00A3437D" w:rsidRDefault="002E7EFE" w:rsidP="002E7EFE">
      <w:pPr>
        <w:pStyle w:val="PargrafodaLista"/>
        <w:numPr>
          <w:ilvl w:val="0"/>
          <w:numId w:val="13"/>
        </w:numPr>
        <w:spacing w:line="360" w:lineRule="auto"/>
        <w:contextualSpacing/>
        <w:jc w:val="both"/>
        <w:rPr>
          <w:rFonts w:ascii="Aptos" w:hAnsi="Aptos" w:cs="Arial"/>
        </w:rPr>
      </w:pPr>
      <w:r w:rsidRPr="00A3437D">
        <w:rPr>
          <w:rFonts w:ascii="Aptos" w:hAnsi="Aptos" w:cs="Arial"/>
        </w:rPr>
        <w:t>Informem de modo claro e compreensível, considerando as condições físico-motoras, perspectivas sensoriais, intelectuais e mentais dos destinatários, inclusive com a utilização de recursos audiovisuais, quando adequado; e</w:t>
      </w:r>
    </w:p>
    <w:p w14:paraId="73C09621" w14:textId="77777777" w:rsidR="002E7EFE" w:rsidRPr="00A3437D" w:rsidRDefault="002E7EFE" w:rsidP="002E7EFE">
      <w:pPr>
        <w:pStyle w:val="PargrafodaLista"/>
        <w:numPr>
          <w:ilvl w:val="0"/>
          <w:numId w:val="13"/>
        </w:numPr>
        <w:spacing w:line="360" w:lineRule="auto"/>
        <w:contextualSpacing/>
        <w:jc w:val="both"/>
        <w:rPr>
          <w:rFonts w:ascii="Aptos" w:hAnsi="Aptos" w:cs="Arial"/>
        </w:rPr>
      </w:pPr>
      <w:r w:rsidRPr="00A3437D">
        <w:rPr>
          <w:rFonts w:ascii="Aptos" w:hAnsi="Aptos" w:cs="Arial"/>
        </w:rPr>
        <w:t>Observem as regras de coleta do consentimento específico e destacado de um dos pais ou responsáveis legais, mantendo públicas as informações sobre os tipos de dados pessoais coletados, a forma de utilização e as garantias dos demais direitos dos titulares de dados pessoais.</w:t>
      </w:r>
    </w:p>
    <w:bookmarkEnd w:id="3"/>
    <w:p w14:paraId="3E4C6AF2" w14:textId="77777777" w:rsidR="002E7EFE" w:rsidRPr="00A3437D" w:rsidRDefault="002E7EFE" w:rsidP="002E7EFE">
      <w:pPr>
        <w:spacing w:after="0" w:line="360" w:lineRule="auto"/>
        <w:ind w:left="-5"/>
        <w:jc w:val="both"/>
        <w:rPr>
          <w:rFonts w:ascii="Aptos" w:hAnsi="Aptos" w:cs="Arial"/>
          <w:b/>
        </w:rPr>
      </w:pPr>
    </w:p>
    <w:p w14:paraId="14AFA29A"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rPr>
        <w:lastRenderedPageBreak/>
        <w:t xml:space="preserve">CLÁUSULA SÉTIMA: </w:t>
      </w:r>
      <w:r w:rsidRPr="00A3437D">
        <w:rPr>
          <w:rFonts w:ascii="Aptos" w:hAnsi="Aptos" w:cs="Arial"/>
        </w:rPr>
        <w:t>O presente Termo de Proteção de Dados pessoais é válido por prazo indeterminado, tendo o efeito jurídico de regular todo e qualquer tratamento de dados pessoais que já exista ou venha a existir enquanto persistir o vínculo entre as partes.</w:t>
      </w:r>
    </w:p>
    <w:p w14:paraId="30FDBBDF" w14:textId="77777777" w:rsidR="002E7EFE" w:rsidRPr="00A3437D" w:rsidRDefault="002E7EFE" w:rsidP="002E7EFE">
      <w:pPr>
        <w:spacing w:after="0" w:line="360" w:lineRule="auto"/>
        <w:jc w:val="both"/>
        <w:rPr>
          <w:rFonts w:ascii="Aptos" w:hAnsi="Aptos" w:cs="Arial"/>
          <w:bCs/>
          <w:u w:val="single"/>
        </w:rPr>
      </w:pPr>
    </w:p>
    <w:p w14:paraId="111D3042" w14:textId="77777777" w:rsidR="002E7EFE" w:rsidRPr="00A3437D" w:rsidRDefault="002E7EFE" w:rsidP="002E7EFE">
      <w:pPr>
        <w:spacing w:after="0" w:line="360" w:lineRule="auto"/>
        <w:jc w:val="both"/>
        <w:rPr>
          <w:rFonts w:ascii="Aptos" w:hAnsi="Aptos" w:cs="Arial"/>
          <w:bCs/>
        </w:rPr>
      </w:pPr>
      <w:r w:rsidRPr="00A3437D">
        <w:rPr>
          <w:rFonts w:ascii="Aptos" w:hAnsi="Aptos" w:cs="Arial"/>
          <w:b/>
          <w:u w:val="single"/>
        </w:rPr>
        <w:t>Parágrafo único</w:t>
      </w:r>
      <w:r w:rsidRPr="00A3437D">
        <w:rPr>
          <w:rFonts w:ascii="Aptos" w:hAnsi="Aptos" w:cs="Arial"/>
          <w:bCs/>
        </w:rPr>
        <w:t xml:space="preserve"> -</w:t>
      </w:r>
      <w:r w:rsidRPr="00A3437D">
        <w:rPr>
          <w:rFonts w:ascii="Aptos" w:hAnsi="Aptos" w:cs="Arial"/>
          <w:b/>
        </w:rPr>
        <w:t xml:space="preserve"> </w:t>
      </w:r>
      <w:r w:rsidRPr="00A3437D">
        <w:rPr>
          <w:rFonts w:ascii="Aptos" w:hAnsi="Aptos" w:cs="Arial"/>
          <w:bCs/>
        </w:rPr>
        <w:t>Este Termo de Proteção de Dados Pessoais poderá ser modificado a qualquer momento para adaptar-se à eventuais exigências de novas regulamentações a serem criadas pela Autoridade Nacional de Proteção de Dados Pessoais – ANPD.</w:t>
      </w:r>
    </w:p>
    <w:p w14:paraId="27D10A14" w14:textId="77777777" w:rsidR="002E7EFE" w:rsidRPr="00A3437D" w:rsidRDefault="002E7EFE" w:rsidP="002E7EFE">
      <w:pPr>
        <w:spacing w:after="0" w:line="360" w:lineRule="auto"/>
        <w:jc w:val="both"/>
        <w:rPr>
          <w:rFonts w:ascii="Aptos" w:hAnsi="Aptos" w:cs="Arial"/>
          <w:bCs/>
        </w:rPr>
      </w:pPr>
    </w:p>
    <w:p w14:paraId="197C5A4A"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rPr>
        <w:t xml:space="preserve">CLÁUSULA OITAVA: </w:t>
      </w:r>
      <w:r w:rsidRPr="00A3437D">
        <w:rPr>
          <w:rFonts w:ascii="Aptos" w:hAnsi="Aptos" w:cs="Arial"/>
        </w:rPr>
        <w:t>As partes, por si e por seus colaboradores, comprometem-se a agir em conformidade com a Lei Geral de Proteção de Dados Pessoais – LGPD (Lei Federal 13.709, de 14 de agosto de 2018), bem como qualquer outra regulamentação aplicável ao tratamento de dados pessoais estabelecido diante da formalização do presente contrato. Para tanto, são obrigações das partes:</w:t>
      </w:r>
    </w:p>
    <w:p w14:paraId="52A08520" w14:textId="77777777" w:rsidR="002E7EFE" w:rsidRPr="00A3437D" w:rsidRDefault="002E7EFE" w:rsidP="002E7EFE">
      <w:pPr>
        <w:spacing w:after="0" w:line="360" w:lineRule="auto"/>
        <w:ind w:left="-5"/>
        <w:jc w:val="both"/>
        <w:rPr>
          <w:rFonts w:ascii="Aptos" w:hAnsi="Aptos" w:cs="Arial"/>
        </w:rPr>
      </w:pPr>
    </w:p>
    <w:p w14:paraId="731FF7F6" w14:textId="77777777" w:rsidR="002E7EFE" w:rsidRPr="00A3437D" w:rsidRDefault="002E7EFE" w:rsidP="002E7EFE">
      <w:pPr>
        <w:pStyle w:val="PargrafodaLista"/>
        <w:numPr>
          <w:ilvl w:val="0"/>
          <w:numId w:val="14"/>
        </w:numPr>
        <w:spacing w:line="360" w:lineRule="auto"/>
        <w:contextualSpacing/>
        <w:jc w:val="both"/>
        <w:rPr>
          <w:rFonts w:ascii="Aptos" w:hAnsi="Aptos" w:cs="Arial"/>
        </w:rPr>
      </w:pPr>
      <w:r w:rsidRPr="00A3437D">
        <w:rPr>
          <w:rFonts w:ascii="Aptos" w:hAnsi="Aptos" w:cs="Arial"/>
        </w:rPr>
        <w:t>Cumprir determinações de órgãos regulamentares sobre a matéria;</w:t>
      </w:r>
    </w:p>
    <w:p w14:paraId="2C788251" w14:textId="77777777" w:rsidR="002E7EFE" w:rsidRPr="00A3437D" w:rsidRDefault="002E7EFE" w:rsidP="002E7EFE">
      <w:pPr>
        <w:pStyle w:val="PargrafodaLista"/>
        <w:numPr>
          <w:ilvl w:val="0"/>
          <w:numId w:val="14"/>
        </w:numPr>
        <w:spacing w:line="360" w:lineRule="auto"/>
        <w:contextualSpacing/>
        <w:jc w:val="both"/>
        <w:rPr>
          <w:rFonts w:ascii="Aptos" w:hAnsi="Aptos" w:cs="Arial"/>
        </w:rPr>
      </w:pPr>
      <w:r w:rsidRPr="00A3437D">
        <w:rPr>
          <w:rFonts w:ascii="Aptos" w:hAnsi="Aptos" w:cs="Arial"/>
        </w:rPr>
        <w:t>Adotar medidas técnicas e organizacionais para garantia da inviolabilidade e confidencialidade dos dados pessoais;</w:t>
      </w:r>
    </w:p>
    <w:p w14:paraId="262C3146" w14:textId="77777777" w:rsidR="002E7EFE" w:rsidRPr="00A3437D" w:rsidRDefault="002E7EFE" w:rsidP="002E7EFE">
      <w:pPr>
        <w:pStyle w:val="PargrafodaLista"/>
        <w:numPr>
          <w:ilvl w:val="0"/>
          <w:numId w:val="14"/>
        </w:numPr>
        <w:spacing w:line="360" w:lineRule="auto"/>
        <w:contextualSpacing/>
        <w:jc w:val="both"/>
        <w:rPr>
          <w:rFonts w:ascii="Aptos" w:hAnsi="Aptos" w:cs="Arial"/>
        </w:rPr>
      </w:pPr>
      <w:r w:rsidRPr="00A3437D">
        <w:rPr>
          <w:rFonts w:ascii="Aptos" w:hAnsi="Aptos" w:cs="Arial"/>
        </w:rPr>
        <w:t>Manter registro escrito de todas as atividades de tratamento de dados pessoais, com identificação da respectiva finalidade e base legal;</w:t>
      </w:r>
    </w:p>
    <w:p w14:paraId="086B07BA" w14:textId="77777777" w:rsidR="002E7EFE" w:rsidRPr="00A3437D" w:rsidRDefault="002E7EFE" w:rsidP="002E7EFE">
      <w:pPr>
        <w:pStyle w:val="PargrafodaLista"/>
        <w:numPr>
          <w:ilvl w:val="0"/>
          <w:numId w:val="14"/>
        </w:numPr>
        <w:spacing w:line="360" w:lineRule="auto"/>
        <w:contextualSpacing/>
        <w:jc w:val="both"/>
        <w:rPr>
          <w:rFonts w:ascii="Aptos" w:hAnsi="Aptos" w:cs="Arial"/>
        </w:rPr>
      </w:pPr>
      <w:r w:rsidRPr="00A3437D">
        <w:rPr>
          <w:rFonts w:ascii="Aptos" w:hAnsi="Aptos" w:cs="Arial"/>
        </w:rPr>
        <w:t>Disponibilizar canal de atendimento de direitos e solicitações para os titulares de dados pessoais;</w:t>
      </w:r>
    </w:p>
    <w:p w14:paraId="0D140E04" w14:textId="77777777" w:rsidR="002E7EFE" w:rsidRPr="00A3437D" w:rsidRDefault="002E7EFE" w:rsidP="002E7EFE">
      <w:pPr>
        <w:pStyle w:val="PargrafodaLista"/>
        <w:numPr>
          <w:ilvl w:val="0"/>
          <w:numId w:val="14"/>
        </w:numPr>
        <w:spacing w:line="360" w:lineRule="auto"/>
        <w:contextualSpacing/>
        <w:jc w:val="both"/>
        <w:rPr>
          <w:rFonts w:ascii="Aptos" w:hAnsi="Aptos" w:cs="Arial"/>
        </w:rPr>
      </w:pPr>
      <w:r w:rsidRPr="00A3437D">
        <w:rPr>
          <w:rFonts w:ascii="Aptos" w:hAnsi="Aptos" w:cs="Arial"/>
        </w:rPr>
        <w:t>Eliminar ou anonimizar dados pessoais após ser alcançada a finalidade do tratamento, exceto nos casos em que, para cumprimento de obrigação legal ou exercício regular de direitos, seja necessária a manutenção do armazenamento.</w:t>
      </w:r>
    </w:p>
    <w:p w14:paraId="556A5FB5" w14:textId="77777777" w:rsidR="002E7EFE" w:rsidRPr="00A3437D" w:rsidRDefault="002E7EFE" w:rsidP="002E7EFE">
      <w:pPr>
        <w:spacing w:after="0" w:line="360" w:lineRule="auto"/>
        <w:ind w:left="-5"/>
        <w:jc w:val="both"/>
        <w:rPr>
          <w:rFonts w:ascii="Aptos" w:hAnsi="Aptos" w:cs="Arial"/>
          <w:u w:val="single"/>
        </w:rPr>
      </w:pPr>
    </w:p>
    <w:p w14:paraId="6CE67BB1" w14:textId="77777777" w:rsidR="002E7EFE" w:rsidRPr="00A3437D" w:rsidRDefault="002E7EFE" w:rsidP="002E7EFE">
      <w:pPr>
        <w:spacing w:after="0" w:line="360" w:lineRule="auto"/>
        <w:jc w:val="both"/>
        <w:rPr>
          <w:rFonts w:ascii="Aptos" w:hAnsi="Aptos" w:cs="Arial"/>
        </w:rPr>
      </w:pPr>
      <w:r w:rsidRPr="00A3437D">
        <w:rPr>
          <w:rFonts w:ascii="Aptos" w:hAnsi="Aptos" w:cs="Arial"/>
          <w:b/>
          <w:bCs/>
          <w:u w:val="single"/>
        </w:rPr>
        <w:t>Parágrafo primeiro -</w:t>
      </w:r>
      <w:r w:rsidRPr="00A3437D">
        <w:rPr>
          <w:rFonts w:ascii="Aptos" w:hAnsi="Aptos" w:cs="Arial"/>
        </w:rPr>
        <w:t xml:space="preserve"> As partes declaram ter ciência e se comprometem a compartilharem entre si apenas os dados pessoais necessários para que a relação jurídica existente entre elas seja regular e devidamente efetivada. Igualmente, declaram compreenderem as finalidades para as quais serão tratados os dados pessoais informados/compartilhados, bem como que, sendo compartilhados dados pessoais de terceiros (colaboradores, </w:t>
      </w:r>
      <w:r w:rsidRPr="00A3437D">
        <w:rPr>
          <w:rFonts w:ascii="Aptos" w:hAnsi="Aptos" w:cs="Arial"/>
        </w:rPr>
        <w:lastRenderedPageBreak/>
        <w:t xml:space="preserve">representantes ou quaisquer outros) para a execução contratual, informarão aos terceiros sobre o referido compartilhamento. </w:t>
      </w:r>
    </w:p>
    <w:p w14:paraId="61242671" w14:textId="77777777" w:rsidR="002E7EFE" w:rsidRPr="00A3437D" w:rsidRDefault="002E7EFE" w:rsidP="002E7EFE">
      <w:pPr>
        <w:spacing w:after="0" w:line="360" w:lineRule="auto"/>
        <w:jc w:val="both"/>
        <w:rPr>
          <w:rFonts w:ascii="Aptos" w:hAnsi="Aptos" w:cs="Arial"/>
          <w:u w:val="single"/>
        </w:rPr>
      </w:pPr>
    </w:p>
    <w:p w14:paraId="42E3A1AE" w14:textId="77777777" w:rsidR="002E7EFE" w:rsidRPr="00A3437D" w:rsidRDefault="002E7EFE" w:rsidP="002E7EFE">
      <w:pPr>
        <w:spacing w:after="0" w:line="360" w:lineRule="auto"/>
        <w:jc w:val="both"/>
        <w:rPr>
          <w:rFonts w:ascii="Aptos" w:hAnsi="Aptos" w:cs="Arial"/>
        </w:rPr>
      </w:pPr>
      <w:r w:rsidRPr="00A3437D">
        <w:rPr>
          <w:rFonts w:ascii="Aptos" w:hAnsi="Aptos" w:cs="Arial"/>
          <w:b/>
          <w:bCs/>
          <w:u w:val="single"/>
        </w:rPr>
        <w:t>Parágrafo segundo</w:t>
      </w:r>
      <w:r w:rsidRPr="00A3437D">
        <w:rPr>
          <w:rFonts w:ascii="Aptos" w:hAnsi="Aptos" w:cs="Arial"/>
          <w:b/>
          <w:bCs/>
        </w:rPr>
        <w:t xml:space="preserve"> -</w:t>
      </w:r>
      <w:r w:rsidRPr="00A3437D">
        <w:rPr>
          <w:rFonts w:ascii="Aptos" w:hAnsi="Aptos" w:cs="Arial"/>
        </w:rPr>
        <w:t xml:space="preserve"> A partes obrigam-se mutuamente a assegurarem a confidencialidade de quaisquer dados pessoais tratados em decorrência do relacionamento existente entre as partes, os quais somente poderão ser utilizados para fins do relacionamento institucional existente entre si e não poderão ser compartilhados com terceiros, salvo se indispensável para a desenvolvimento das atividades e se garantidas medidas de segurança e confidencialidade.  </w:t>
      </w:r>
    </w:p>
    <w:p w14:paraId="31BE67E1" w14:textId="77777777" w:rsidR="002E7EFE" w:rsidRPr="00A3437D" w:rsidRDefault="002E7EFE" w:rsidP="002E7EFE">
      <w:pPr>
        <w:spacing w:after="0" w:line="360" w:lineRule="auto"/>
        <w:jc w:val="both"/>
        <w:rPr>
          <w:rFonts w:ascii="Aptos" w:hAnsi="Aptos" w:cs="Arial"/>
          <w:u w:val="single"/>
        </w:rPr>
      </w:pPr>
    </w:p>
    <w:p w14:paraId="70A3EA24" w14:textId="77777777" w:rsidR="002E7EFE" w:rsidRPr="00A3437D" w:rsidRDefault="002E7EFE" w:rsidP="002E7EFE">
      <w:pPr>
        <w:spacing w:after="0" w:line="360" w:lineRule="auto"/>
        <w:jc w:val="both"/>
        <w:rPr>
          <w:rFonts w:ascii="Aptos" w:hAnsi="Aptos" w:cs="Arial"/>
        </w:rPr>
      </w:pPr>
      <w:r w:rsidRPr="00A3437D">
        <w:rPr>
          <w:rFonts w:ascii="Aptos" w:hAnsi="Aptos" w:cs="Arial"/>
          <w:b/>
          <w:bCs/>
          <w:u w:val="single"/>
        </w:rPr>
        <w:t>Parágrafo terceiro</w:t>
      </w:r>
      <w:r w:rsidRPr="00A3437D">
        <w:rPr>
          <w:rFonts w:ascii="Aptos" w:hAnsi="Aptos" w:cs="Arial"/>
          <w:b/>
          <w:bCs/>
        </w:rPr>
        <w:t xml:space="preserve"> -</w:t>
      </w:r>
      <w:r w:rsidRPr="00A3437D">
        <w:rPr>
          <w:rFonts w:ascii="Aptos" w:hAnsi="Aptos" w:cs="Arial"/>
        </w:rPr>
        <w:t xml:space="preserve"> Em caso de qualquer tipo de incidente de violação de dados pessoais, a parte que identificar o incidente deverá comunicar a outra no prazo de 48 (quarenta e oito) horas, descrevendo, no mínimo, quais foram os titulares afetados, os dados pessoais violados e as medidas de tratamento/mitigação adotadas</w:t>
      </w:r>
    </w:p>
    <w:p w14:paraId="5B5A6B40" w14:textId="77777777" w:rsidR="002E7EFE" w:rsidRPr="00A3437D" w:rsidRDefault="002E7EFE" w:rsidP="002E7EFE">
      <w:pPr>
        <w:spacing w:after="0" w:line="360" w:lineRule="auto"/>
        <w:jc w:val="both"/>
        <w:rPr>
          <w:rFonts w:ascii="Aptos" w:hAnsi="Aptos" w:cs="Arial"/>
          <w:u w:val="single"/>
        </w:rPr>
      </w:pPr>
    </w:p>
    <w:p w14:paraId="36D15FFA" w14:textId="77777777" w:rsidR="002E7EFE" w:rsidRPr="00A3437D" w:rsidRDefault="002E7EFE" w:rsidP="002E7EFE">
      <w:pPr>
        <w:spacing w:after="0" w:line="360" w:lineRule="auto"/>
        <w:jc w:val="both"/>
        <w:rPr>
          <w:rFonts w:ascii="Aptos" w:hAnsi="Aptos" w:cs="Arial"/>
        </w:rPr>
      </w:pPr>
      <w:r w:rsidRPr="00A3437D">
        <w:rPr>
          <w:rFonts w:ascii="Aptos" w:hAnsi="Aptos" w:cs="Arial"/>
          <w:b/>
          <w:bCs/>
          <w:u w:val="single"/>
        </w:rPr>
        <w:t>Parágrafo quarto</w:t>
      </w:r>
      <w:r w:rsidRPr="00A3437D">
        <w:rPr>
          <w:rFonts w:ascii="Aptos" w:hAnsi="Aptos" w:cs="Arial"/>
          <w:b/>
          <w:bCs/>
        </w:rPr>
        <w:t xml:space="preserve"> -</w:t>
      </w:r>
      <w:r w:rsidRPr="00A3437D">
        <w:rPr>
          <w:rFonts w:ascii="Aptos" w:hAnsi="Aptos" w:cs="Arial"/>
        </w:rPr>
        <w:t xml:space="preserve"> Nenhuma das partes poderá ser responsabilizada pela parte contrária por incidentes de violação de dados pessoais que ocorrerem em ambientes por ela não gerenciados ou que se vincularem a dados pessoais de acesso público ou tornados manifestamente públicos pelo titular. </w:t>
      </w:r>
    </w:p>
    <w:p w14:paraId="195BB89D" w14:textId="77777777" w:rsidR="002E7EFE" w:rsidRPr="00A3437D" w:rsidRDefault="002E7EFE" w:rsidP="002E7EFE">
      <w:pPr>
        <w:spacing w:after="0" w:line="360" w:lineRule="auto"/>
        <w:jc w:val="both"/>
        <w:rPr>
          <w:rFonts w:ascii="Aptos" w:hAnsi="Aptos" w:cs="Arial"/>
        </w:rPr>
      </w:pPr>
    </w:p>
    <w:p w14:paraId="6EC61AC0"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CLÁUSULA NONA -</w:t>
      </w:r>
      <w:r w:rsidRPr="00A3437D">
        <w:rPr>
          <w:rFonts w:ascii="Aptos" w:hAnsi="Aptos" w:cs="Arial"/>
        </w:rPr>
        <w:t xml:space="preserve"> As partes devem assegurar que qualquer pessoa (física e/ou jurídica), agindo sob suas orientações, adotem as melhores práticas de segurança da informação e proteção de dados pessoais, assim como tomem conhecimento e cumpram as disposições constantes neste documento.</w:t>
      </w:r>
    </w:p>
    <w:p w14:paraId="40FD2F09" w14:textId="77777777" w:rsidR="002E7EFE" w:rsidRPr="00A3437D" w:rsidRDefault="002E7EFE" w:rsidP="002E7EFE">
      <w:pPr>
        <w:spacing w:after="0" w:line="360" w:lineRule="auto"/>
        <w:ind w:left="-5"/>
        <w:jc w:val="both"/>
        <w:rPr>
          <w:rFonts w:ascii="Aptos" w:hAnsi="Aptos" w:cs="Arial"/>
        </w:rPr>
      </w:pPr>
    </w:p>
    <w:p w14:paraId="4C024CB4"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CLÁUSULA DÉCIMA -</w:t>
      </w:r>
      <w:r w:rsidRPr="00A3437D">
        <w:rPr>
          <w:rFonts w:ascii="Aptos" w:hAnsi="Aptos" w:cs="Arial"/>
        </w:rPr>
        <w:t xml:space="preserve"> As partes somente poderão realizar o tratamento de dados pessoais vinculados à execução contratual fora do território brasileiro, se atendidas as medidas legais indispensáveis para autorizar a transferência internacional de dados pessoais estabelecidas pela Lei Geral de Proteção de Dados Pessoais.</w:t>
      </w:r>
    </w:p>
    <w:p w14:paraId="0F456677" w14:textId="77777777" w:rsidR="002E7EFE" w:rsidRPr="00A3437D" w:rsidRDefault="002E7EFE" w:rsidP="002E7EFE">
      <w:pPr>
        <w:spacing w:after="0" w:line="360" w:lineRule="auto"/>
        <w:jc w:val="both"/>
        <w:rPr>
          <w:rFonts w:ascii="Aptos" w:hAnsi="Aptos" w:cs="Arial"/>
          <w:b/>
          <w:bCs/>
        </w:rPr>
      </w:pPr>
    </w:p>
    <w:p w14:paraId="7478AB3C" w14:textId="77777777" w:rsidR="002E7EFE" w:rsidRPr="00A3437D" w:rsidRDefault="002E7EFE" w:rsidP="002E7EFE">
      <w:pPr>
        <w:spacing w:after="0" w:line="360" w:lineRule="auto"/>
        <w:jc w:val="both"/>
        <w:rPr>
          <w:rFonts w:ascii="Aptos" w:hAnsi="Aptos" w:cs="Arial"/>
        </w:rPr>
      </w:pPr>
      <w:r w:rsidRPr="00A3437D">
        <w:rPr>
          <w:rFonts w:ascii="Aptos" w:hAnsi="Aptos" w:cs="Arial"/>
          <w:b/>
          <w:bCs/>
        </w:rPr>
        <w:lastRenderedPageBreak/>
        <w:t xml:space="preserve">CLÁUSULA DÉCIMA PRIMEIRA - </w:t>
      </w:r>
      <w:r w:rsidRPr="00A3437D">
        <w:rPr>
          <w:rFonts w:ascii="Aptos" w:hAnsi="Aptos" w:cs="Arial"/>
        </w:rPr>
        <w:t xml:space="preserve">A partes deverão garantir a efetiva eliminação ou devolução dos dados pessoais tratados em decorrência do relacionamento institucional entre as partes no prazo máximo de 5 (cinco) dias após eventual encerramento do relacionamento. Quando alguma legislação aplicável ao contrato ou à uma das partes obrigar a retenção dos dados por determinado período, a obrigação aqui constante deverá ser relativizada, sendo autorizada o armazenamento dos dados pessoais por período superior. </w:t>
      </w:r>
    </w:p>
    <w:p w14:paraId="544E0BFD" w14:textId="77777777" w:rsidR="002E7EFE" w:rsidRPr="00A3437D" w:rsidRDefault="002E7EFE" w:rsidP="002E7EFE">
      <w:pPr>
        <w:spacing w:after="0" w:line="360" w:lineRule="auto"/>
        <w:jc w:val="both"/>
        <w:rPr>
          <w:rFonts w:ascii="Aptos" w:hAnsi="Aptos" w:cs="Arial"/>
        </w:rPr>
      </w:pPr>
    </w:p>
    <w:p w14:paraId="512ED807" w14:textId="77777777" w:rsidR="002E7EFE" w:rsidRPr="00A3437D" w:rsidRDefault="002E7EFE" w:rsidP="002E7EFE">
      <w:pPr>
        <w:spacing w:after="0" w:line="360" w:lineRule="auto"/>
        <w:jc w:val="both"/>
        <w:rPr>
          <w:rFonts w:ascii="Aptos" w:hAnsi="Aptos" w:cs="Arial"/>
        </w:rPr>
      </w:pPr>
      <w:r w:rsidRPr="00A3437D">
        <w:rPr>
          <w:rFonts w:ascii="Aptos" w:hAnsi="Aptos" w:cs="Arial"/>
          <w:b/>
          <w:bCs/>
        </w:rPr>
        <w:t>CLÁUSULA DÉCIMA SEGUNDA -</w:t>
      </w:r>
      <w:r w:rsidRPr="00A3437D">
        <w:rPr>
          <w:rFonts w:ascii="Aptos" w:hAnsi="Aptos" w:cs="Arial"/>
        </w:rPr>
        <w:t xml:space="preserve"> As partes, sempre que necessário, deverão se auxiliar mutuamente no atendimento dos direitos solicitados pelos titulares de dados pessoais, providenciando, no prazo máximo de 48 (quarenta e oito) horas após solicitação remetida por e-mail:</w:t>
      </w:r>
    </w:p>
    <w:p w14:paraId="0D226CB2"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Confirmação da existência de tratamento;</w:t>
      </w:r>
    </w:p>
    <w:p w14:paraId="7CB0AE92"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Acesso, mediante remessa de cópia física ou digital, dos dados pessoais tratados;</w:t>
      </w:r>
    </w:p>
    <w:p w14:paraId="212602F0"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Correção dos dados pessoais incompletos, inexatos ou desatualizados;</w:t>
      </w:r>
    </w:p>
    <w:p w14:paraId="4A4B7A3E"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Anonimização, bloqueio ou eliminação dos dados pessoais;</w:t>
      </w:r>
    </w:p>
    <w:p w14:paraId="4C9D7A2F"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Portabilidade dos dados pessoais;</w:t>
      </w:r>
    </w:p>
    <w:p w14:paraId="506538DC"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Informação sobre as entidades públicas e privadas com as quais eventual compartilhamento dos dados pessoais é realizado;</w:t>
      </w:r>
    </w:p>
    <w:p w14:paraId="56433D51"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Informação sobre fatores que levaram a decisão automatizada e comprovação da revisão da decisão automatizada;</w:t>
      </w:r>
    </w:p>
    <w:p w14:paraId="6C942DC1" w14:textId="77777777" w:rsidR="002E7EFE" w:rsidRPr="00A3437D" w:rsidRDefault="002E7EFE" w:rsidP="002E7EFE">
      <w:pPr>
        <w:pStyle w:val="PargrafodaLista"/>
        <w:numPr>
          <w:ilvl w:val="0"/>
          <w:numId w:val="15"/>
        </w:numPr>
        <w:spacing w:line="360" w:lineRule="auto"/>
        <w:contextualSpacing/>
        <w:jc w:val="both"/>
        <w:rPr>
          <w:rFonts w:ascii="Aptos" w:hAnsi="Aptos" w:cs="Arial"/>
        </w:rPr>
      </w:pPr>
      <w:r w:rsidRPr="00A3437D">
        <w:rPr>
          <w:rFonts w:ascii="Aptos" w:hAnsi="Aptos" w:cs="Arial"/>
        </w:rPr>
        <w:t>Implementação de revogação ou informar efeitos da revogação do consentimento.</w:t>
      </w:r>
    </w:p>
    <w:p w14:paraId="0BAC4372" w14:textId="77777777" w:rsidR="002E7EFE" w:rsidRPr="00A3437D" w:rsidRDefault="002E7EFE" w:rsidP="002E7EFE">
      <w:pPr>
        <w:spacing w:after="0" w:line="360" w:lineRule="auto"/>
        <w:jc w:val="both"/>
        <w:rPr>
          <w:rFonts w:ascii="Aptos" w:hAnsi="Aptos" w:cs="Arial"/>
          <w:b/>
          <w:bCs/>
        </w:rPr>
      </w:pPr>
    </w:p>
    <w:p w14:paraId="6AA4297A" w14:textId="77777777" w:rsidR="002E7EFE" w:rsidRPr="00A3437D" w:rsidRDefault="002E7EFE" w:rsidP="002E7EFE">
      <w:pPr>
        <w:spacing w:after="0" w:line="360" w:lineRule="auto"/>
        <w:jc w:val="both"/>
        <w:rPr>
          <w:rFonts w:ascii="Aptos" w:hAnsi="Aptos" w:cs="Arial"/>
        </w:rPr>
      </w:pPr>
      <w:r w:rsidRPr="00A3437D">
        <w:rPr>
          <w:rFonts w:ascii="Aptos" w:hAnsi="Aptos" w:cs="Arial"/>
          <w:b/>
          <w:bCs/>
        </w:rPr>
        <w:t>CLÁUSULA DÉCIMA TERCEIRA -</w:t>
      </w:r>
      <w:r w:rsidRPr="00A3437D">
        <w:rPr>
          <w:rFonts w:ascii="Aptos" w:hAnsi="Aptos" w:cs="Arial"/>
        </w:rPr>
        <w:t xml:space="preserve"> Caso qualquer das partes receba qualquer tipo de comunicação, solicitação ou notificação, seja de titulares, seja da Autoridade Nacional de Proteção de Dados – ANPD, seja de qualquer outra pessoa, relacionada aos dados tratados em virtude da relação jurídica mantida uma com a outra, deverá:</w:t>
      </w:r>
    </w:p>
    <w:p w14:paraId="36D82EF2" w14:textId="77777777" w:rsidR="002E7EFE" w:rsidRPr="00A3437D" w:rsidRDefault="002E7EFE" w:rsidP="002E7EFE">
      <w:pPr>
        <w:spacing w:after="0" w:line="360" w:lineRule="auto"/>
        <w:jc w:val="both"/>
        <w:rPr>
          <w:rFonts w:ascii="Aptos" w:hAnsi="Aptos" w:cs="Arial"/>
        </w:rPr>
      </w:pPr>
    </w:p>
    <w:p w14:paraId="1E8DDCE6" w14:textId="77777777" w:rsidR="002E7EFE" w:rsidRPr="00A3437D" w:rsidRDefault="002E7EFE" w:rsidP="002E7EFE">
      <w:pPr>
        <w:pStyle w:val="PargrafodaLista"/>
        <w:numPr>
          <w:ilvl w:val="0"/>
          <w:numId w:val="16"/>
        </w:numPr>
        <w:spacing w:line="360" w:lineRule="auto"/>
        <w:contextualSpacing/>
        <w:jc w:val="both"/>
        <w:rPr>
          <w:rFonts w:ascii="Aptos" w:hAnsi="Aptos" w:cs="Arial"/>
        </w:rPr>
      </w:pPr>
      <w:r w:rsidRPr="00A3437D">
        <w:rPr>
          <w:rFonts w:ascii="Aptos" w:hAnsi="Aptos" w:cs="Arial"/>
        </w:rPr>
        <w:t>Reportar e notificar a outra parte no prazo de 48 (quarenta e oito) horas após o recebimento; e</w:t>
      </w:r>
    </w:p>
    <w:p w14:paraId="43601502" w14:textId="77777777" w:rsidR="002E7EFE" w:rsidRPr="00A3437D" w:rsidRDefault="002E7EFE" w:rsidP="002E7EFE">
      <w:pPr>
        <w:pStyle w:val="PargrafodaLista"/>
        <w:numPr>
          <w:ilvl w:val="0"/>
          <w:numId w:val="16"/>
        </w:numPr>
        <w:spacing w:line="360" w:lineRule="auto"/>
        <w:contextualSpacing/>
        <w:jc w:val="both"/>
        <w:rPr>
          <w:rFonts w:ascii="Aptos" w:hAnsi="Aptos" w:cs="Arial"/>
        </w:rPr>
      </w:pPr>
      <w:r w:rsidRPr="00A3437D">
        <w:rPr>
          <w:rFonts w:ascii="Aptos" w:hAnsi="Aptos" w:cs="Arial"/>
        </w:rPr>
        <w:t>Assessorar e municiar a outra parte de qualquer tipo de informação e/ou assistência para responder a solicitação ou notificação.</w:t>
      </w:r>
    </w:p>
    <w:p w14:paraId="5812C312" w14:textId="77777777" w:rsidR="002E7EFE" w:rsidRPr="00A3437D" w:rsidRDefault="002E7EFE" w:rsidP="002E7EFE">
      <w:pPr>
        <w:spacing w:after="0" w:line="360" w:lineRule="auto"/>
        <w:jc w:val="both"/>
        <w:rPr>
          <w:rFonts w:ascii="Aptos" w:hAnsi="Aptos" w:cs="Arial"/>
          <w:b/>
          <w:bCs/>
        </w:rPr>
      </w:pPr>
    </w:p>
    <w:p w14:paraId="62D25F1B"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CLÁUSULA DÉCIMA QUARTA -</w:t>
      </w:r>
      <w:r w:rsidRPr="00A3437D">
        <w:rPr>
          <w:rFonts w:ascii="Aptos" w:hAnsi="Aptos" w:cs="Arial"/>
        </w:rPr>
        <w:t xml:space="preserve"> Em qualquer episódio de ameaça, suspeita ou existência de violação de dados pessoais, incidente de segurança ou de identificação de irregularidades nas operações de tratamento de dados pessoais, as partes deverão prestar auxílio mútuo na resolução, mitigação e tratamento, bem como:</w:t>
      </w:r>
    </w:p>
    <w:p w14:paraId="3B977948" w14:textId="77777777" w:rsidR="002E7EFE" w:rsidRPr="00A3437D" w:rsidRDefault="002E7EFE" w:rsidP="002E7EFE">
      <w:pPr>
        <w:spacing w:after="0" w:line="360" w:lineRule="auto"/>
        <w:ind w:left="-5"/>
        <w:jc w:val="both"/>
        <w:rPr>
          <w:rFonts w:ascii="Aptos" w:hAnsi="Aptos" w:cs="Arial"/>
        </w:rPr>
      </w:pPr>
    </w:p>
    <w:p w14:paraId="3D149D44" w14:textId="77777777" w:rsidR="002E7EFE" w:rsidRPr="00A3437D" w:rsidRDefault="002E7EFE" w:rsidP="002E7EFE">
      <w:pPr>
        <w:pStyle w:val="PargrafodaLista"/>
        <w:widowControl w:val="0"/>
        <w:numPr>
          <w:ilvl w:val="0"/>
          <w:numId w:val="17"/>
        </w:numPr>
        <w:autoSpaceDE w:val="0"/>
        <w:autoSpaceDN w:val="0"/>
        <w:spacing w:line="360" w:lineRule="auto"/>
        <w:jc w:val="both"/>
        <w:rPr>
          <w:rFonts w:ascii="Aptos" w:hAnsi="Aptos" w:cs="Arial"/>
        </w:rPr>
      </w:pPr>
      <w:r w:rsidRPr="00A3437D">
        <w:rPr>
          <w:rFonts w:ascii="Aptos" w:hAnsi="Aptos" w:cs="Arial"/>
        </w:rPr>
        <w:t>Notificar a outra parte, no prazo de 24 (vinte e quatro) horas após qualquer tipo de incidente de segurança ou violação de dados pessoais, identificando as medidas corretivas e de mitigação;</w:t>
      </w:r>
    </w:p>
    <w:p w14:paraId="5AE218F0" w14:textId="77777777" w:rsidR="002E7EFE" w:rsidRPr="00A3437D" w:rsidRDefault="002E7EFE" w:rsidP="002E7EFE">
      <w:pPr>
        <w:pStyle w:val="PargrafodaLista"/>
        <w:widowControl w:val="0"/>
        <w:numPr>
          <w:ilvl w:val="0"/>
          <w:numId w:val="17"/>
        </w:numPr>
        <w:autoSpaceDE w:val="0"/>
        <w:autoSpaceDN w:val="0"/>
        <w:spacing w:line="360" w:lineRule="auto"/>
        <w:jc w:val="both"/>
        <w:rPr>
          <w:rFonts w:ascii="Aptos" w:hAnsi="Aptos" w:cs="Arial"/>
        </w:rPr>
      </w:pPr>
      <w:r w:rsidRPr="00A3437D">
        <w:rPr>
          <w:rFonts w:ascii="Aptos" w:hAnsi="Aptos" w:cs="Arial"/>
        </w:rPr>
        <w:t>Fornecer à outra parte todas as informações e documentação em sua posse sobre o incidente de segurança ou violação de dados pessoais;</w:t>
      </w:r>
    </w:p>
    <w:p w14:paraId="2EE383DC" w14:textId="77777777" w:rsidR="002E7EFE" w:rsidRPr="00A3437D" w:rsidRDefault="002E7EFE" w:rsidP="002E7EFE">
      <w:pPr>
        <w:pStyle w:val="PargrafodaLista"/>
        <w:widowControl w:val="0"/>
        <w:numPr>
          <w:ilvl w:val="0"/>
          <w:numId w:val="17"/>
        </w:numPr>
        <w:autoSpaceDE w:val="0"/>
        <w:autoSpaceDN w:val="0"/>
        <w:spacing w:line="360" w:lineRule="auto"/>
        <w:jc w:val="both"/>
        <w:rPr>
          <w:rFonts w:ascii="Aptos" w:hAnsi="Aptos" w:cs="Arial"/>
        </w:rPr>
      </w:pPr>
      <w:r w:rsidRPr="00A3437D">
        <w:rPr>
          <w:rFonts w:ascii="Aptos" w:hAnsi="Aptos" w:cs="Arial"/>
        </w:rPr>
        <w:t>Cooperar com a outra parte e realizar a investigação, mitigação e tratamento de qualquer tipo de incidente de segurança ou violação de dados pessoais.</w:t>
      </w:r>
    </w:p>
    <w:p w14:paraId="69464C23" w14:textId="77777777" w:rsidR="002E7EFE" w:rsidRPr="00A3437D" w:rsidRDefault="002E7EFE" w:rsidP="002E7EFE">
      <w:pPr>
        <w:spacing w:after="0" w:line="360" w:lineRule="auto"/>
        <w:rPr>
          <w:rFonts w:ascii="Aptos" w:hAnsi="Aptos" w:cs="Arial"/>
        </w:rPr>
      </w:pPr>
    </w:p>
    <w:p w14:paraId="7BEE297D" w14:textId="77777777" w:rsidR="002E7EFE" w:rsidRPr="00A3437D" w:rsidRDefault="002E7EFE" w:rsidP="002E7EFE">
      <w:pPr>
        <w:spacing w:after="0" w:line="360" w:lineRule="auto"/>
        <w:jc w:val="both"/>
        <w:rPr>
          <w:rFonts w:ascii="Aptos" w:hAnsi="Aptos" w:cs="Arial"/>
        </w:rPr>
      </w:pPr>
      <w:r w:rsidRPr="00A3437D">
        <w:rPr>
          <w:rFonts w:ascii="Aptos" w:hAnsi="Aptos" w:cs="Arial"/>
          <w:b/>
          <w:bCs/>
        </w:rPr>
        <w:t xml:space="preserve">CLÁUSULA DÉCIMA QUINTA - </w:t>
      </w:r>
      <w:r w:rsidRPr="00A3437D">
        <w:rPr>
          <w:rFonts w:ascii="Aptos" w:hAnsi="Aptos" w:cs="Arial"/>
        </w:rPr>
        <w:t>As partes são integralmente responsáveis por qualquer episódio de violação de dados pessoais e/ou de descumprimento da legislação aplicável a que vierem a dar causa durante a execução do contrato, de maneira que sendo responsabilizada a parte inocente ou sofrendo esta qualquer tipo de dano ou prejuízo, por ação ou omissão da outra parte, deverá esta indenizar a parte inocente no valor integral e atualizado das perdas e danos, incluindo, mas não se limitando, condenações, custas processuais, despesas de pagamento de acordo, termos de ajustamento de conduta, honorários advocatícios contratuais e sucumbenciais, honorários periciais e qualquer outra despesa. A restituição/indenização deverá ser paga no prazo máximo de 10 (dez) dias após recebimento de notificação. Quando o episódio de violação à legislação aplicável ocorrer na estrutura da parte que tiver dado causa ao incidente de violação de dados pessoais, a obrigação de restituição/indenização se mantém mesmo nos casos em que for reconhecida, judicialmente ou administrativamente, responsabilidade solidária entre as partes.</w:t>
      </w:r>
    </w:p>
    <w:p w14:paraId="7ABAA0D6" w14:textId="77777777" w:rsidR="002E7EFE" w:rsidRPr="00A3437D" w:rsidRDefault="002E7EFE" w:rsidP="002E7EFE">
      <w:pPr>
        <w:spacing w:after="0" w:line="360" w:lineRule="auto"/>
        <w:jc w:val="both"/>
        <w:rPr>
          <w:rFonts w:ascii="Aptos" w:hAnsi="Aptos" w:cs="Arial"/>
        </w:rPr>
      </w:pPr>
    </w:p>
    <w:p w14:paraId="64B91878" w14:textId="77777777" w:rsidR="002E7EFE" w:rsidRPr="00A3437D" w:rsidRDefault="002E7EFE" w:rsidP="002E7EFE">
      <w:pPr>
        <w:autoSpaceDE w:val="0"/>
        <w:autoSpaceDN w:val="0"/>
        <w:adjustRightInd w:val="0"/>
        <w:spacing w:after="0" w:line="360" w:lineRule="auto"/>
        <w:jc w:val="both"/>
        <w:rPr>
          <w:rFonts w:ascii="Aptos" w:hAnsi="Aptos" w:cs="Arial"/>
        </w:rPr>
      </w:pPr>
      <w:r w:rsidRPr="00A3437D">
        <w:rPr>
          <w:rFonts w:ascii="Aptos" w:hAnsi="Aptos" w:cs="Arial"/>
          <w:b/>
        </w:rPr>
        <w:t xml:space="preserve">CLÁUSULA DÉCIMA SEXTA </w:t>
      </w:r>
      <w:r w:rsidRPr="00A3437D">
        <w:rPr>
          <w:rFonts w:ascii="Aptos" w:hAnsi="Aptos" w:cs="Arial"/>
          <w:b/>
          <w:bCs/>
        </w:rPr>
        <w:t>-</w:t>
      </w:r>
      <w:r w:rsidRPr="00A3437D">
        <w:rPr>
          <w:rFonts w:ascii="Aptos" w:eastAsia="Times New Roman" w:hAnsi="Aptos" w:cs="Arial"/>
          <w:lang w:eastAsia="pt-BR"/>
        </w:rPr>
        <w:t xml:space="preserve"> </w:t>
      </w:r>
      <w:r w:rsidRPr="00A3437D">
        <w:rPr>
          <w:rFonts w:ascii="Aptos" w:hAnsi="Aptos" w:cs="Arial"/>
        </w:rPr>
        <w:t xml:space="preserve">Cada </w:t>
      </w:r>
      <w:r w:rsidRPr="00A3437D">
        <w:rPr>
          <w:rFonts w:ascii="Aptos" w:hAnsi="Aptos" w:cs="Arial"/>
          <w:b/>
          <w:bCs/>
        </w:rPr>
        <w:t>PARTE</w:t>
      </w:r>
      <w:r w:rsidRPr="00A3437D">
        <w:rPr>
          <w:rFonts w:ascii="Aptos" w:hAnsi="Aptos" w:cs="Arial"/>
        </w:rPr>
        <w:t xml:space="preserve"> arcará com os custos e despesas resultantes de suas respectivas ações e iniciativas no âmbito deste Acordo e para manutenção da </w:t>
      </w:r>
      <w:r w:rsidRPr="00A3437D">
        <w:rPr>
          <w:rFonts w:ascii="Aptos" w:hAnsi="Aptos" w:cs="Arial"/>
        </w:rPr>
        <w:lastRenderedPageBreak/>
        <w:t xml:space="preserve">conformidade com as lei e regulamentos antes citados, bem como com boas práticas em Segurança da Informação. Eventuais ônus comuns deverão ser previamente acordados, por escrito, entre as </w:t>
      </w:r>
      <w:r w:rsidRPr="00A3437D">
        <w:rPr>
          <w:rFonts w:ascii="Aptos" w:hAnsi="Aptos" w:cs="Arial"/>
          <w:b/>
          <w:bCs/>
        </w:rPr>
        <w:t>PARTES</w:t>
      </w:r>
      <w:r w:rsidRPr="00A3437D">
        <w:rPr>
          <w:rFonts w:ascii="Aptos" w:hAnsi="Aptos" w:cs="Arial"/>
        </w:rPr>
        <w:t>.</w:t>
      </w:r>
    </w:p>
    <w:p w14:paraId="2BEC8EA2" w14:textId="77777777" w:rsidR="002E7EFE" w:rsidRPr="00A3437D" w:rsidRDefault="002E7EFE" w:rsidP="002E7EFE">
      <w:pPr>
        <w:spacing w:after="0" w:line="360" w:lineRule="auto"/>
        <w:ind w:left="-5"/>
        <w:jc w:val="both"/>
        <w:rPr>
          <w:rFonts w:ascii="Aptos" w:hAnsi="Aptos" w:cs="Arial"/>
          <w:b/>
        </w:rPr>
      </w:pPr>
    </w:p>
    <w:p w14:paraId="2D28AAEE"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 xml:space="preserve">CLÁUSULA DÉCIMA SÉTIMA - </w:t>
      </w:r>
      <w:r w:rsidRPr="00A3437D">
        <w:rPr>
          <w:rFonts w:ascii="Aptos" w:hAnsi="Aptos" w:cs="Arial"/>
        </w:rPr>
        <w:t>A tolerância de qualquer das Partes com relação à exigência do regular e tempestivo cumprimento das obrigações de outra Parte não constituirá desistência, alteração, modificação, ou novação de quaisquer dos direitos ou obrigações estabelecidos neste Acordo, constituindo mera liberdade, que não impedirá a Parte tolerante de exigir da outra o cumprimento deste Instrumento, a qualquer tempo. Nenhuma renúncia a exercício de direito assegurado neste Acordo será válida, exceto se formalizada por escrito pela Parte renunciante</w:t>
      </w:r>
    </w:p>
    <w:p w14:paraId="0C322A48" w14:textId="77777777" w:rsidR="002E7EFE" w:rsidRPr="00A3437D" w:rsidRDefault="002E7EFE" w:rsidP="002E7EFE">
      <w:pPr>
        <w:spacing w:after="0" w:line="360" w:lineRule="auto"/>
        <w:ind w:left="-5"/>
        <w:jc w:val="both"/>
        <w:rPr>
          <w:rFonts w:ascii="Aptos" w:hAnsi="Aptos" w:cs="Arial"/>
          <w:b/>
          <w:bCs/>
        </w:rPr>
      </w:pPr>
    </w:p>
    <w:p w14:paraId="7B8CBA02" w14:textId="77777777" w:rsidR="002E7EFE" w:rsidRPr="00A3437D" w:rsidRDefault="002E7EFE" w:rsidP="002E7EFE">
      <w:pPr>
        <w:spacing w:after="0" w:line="360" w:lineRule="auto"/>
        <w:ind w:left="-5"/>
        <w:jc w:val="both"/>
        <w:rPr>
          <w:rFonts w:ascii="Aptos" w:hAnsi="Aptos" w:cs="Arial"/>
        </w:rPr>
      </w:pPr>
      <w:r w:rsidRPr="00A3437D">
        <w:rPr>
          <w:rFonts w:ascii="Aptos" w:hAnsi="Aptos" w:cs="Arial"/>
          <w:b/>
          <w:bCs/>
        </w:rPr>
        <w:t xml:space="preserve">CLÁUSULA DÉCIMA OITAVA - </w:t>
      </w:r>
      <w:r w:rsidRPr="00A3437D">
        <w:rPr>
          <w:rFonts w:ascii="Aptos" w:hAnsi="Aptos" w:cs="Arial"/>
        </w:rPr>
        <w:t xml:space="preserve">Por estarem justas e acordadas, as partes firmam o presente instrumento em três vias de igual teor e forma, para todos os fins de direito, na presença das testemunhas abaixo arroladas. </w:t>
      </w:r>
    </w:p>
    <w:p w14:paraId="60C8E539" w14:textId="77777777" w:rsidR="002E7EFE" w:rsidRPr="00A3437D" w:rsidRDefault="002E7EFE" w:rsidP="002E7EFE">
      <w:pPr>
        <w:autoSpaceDE w:val="0"/>
        <w:autoSpaceDN w:val="0"/>
        <w:adjustRightInd w:val="0"/>
        <w:spacing w:after="0" w:line="360" w:lineRule="auto"/>
        <w:jc w:val="both"/>
        <w:rPr>
          <w:rFonts w:ascii="Aptos" w:hAnsi="Aptos" w:cs="Arial"/>
          <w:b/>
          <w:bCs/>
          <w:u w:val="single"/>
        </w:rPr>
      </w:pPr>
    </w:p>
    <w:p w14:paraId="160E9759" w14:textId="6338E9EF" w:rsidR="002E7EFE" w:rsidRPr="00A3437D" w:rsidRDefault="002E7EFE" w:rsidP="003B2494">
      <w:pPr>
        <w:pStyle w:val="Textoembloco"/>
        <w:tabs>
          <w:tab w:val="left" w:pos="709"/>
        </w:tabs>
        <w:spacing w:line="360" w:lineRule="auto"/>
        <w:ind w:left="0" w:right="-1" w:firstLine="0"/>
        <w:rPr>
          <w:rFonts w:ascii="Aptos" w:hAnsi="Aptos" w:cs="Arial"/>
          <w:sz w:val="22"/>
          <w:szCs w:val="22"/>
          <w:lang w:val="pt-PT"/>
        </w:rPr>
      </w:pPr>
      <w:r w:rsidRPr="00A3437D">
        <w:rPr>
          <w:rFonts w:ascii="Aptos" w:hAnsi="Aptos" w:cs="Arial"/>
          <w:b/>
          <w:bCs/>
          <w:sz w:val="22"/>
          <w:szCs w:val="22"/>
        </w:rPr>
        <w:t xml:space="preserve">CLÁUSULA DÉCIMA NONA - </w:t>
      </w:r>
      <w:r w:rsidRPr="00A3437D">
        <w:rPr>
          <w:rFonts w:ascii="Aptos" w:hAnsi="Aptos" w:cs="Arial"/>
          <w:sz w:val="22"/>
          <w:szCs w:val="22"/>
        </w:rPr>
        <w:t xml:space="preserve">As partes elegem o Foro da Comarca de </w:t>
      </w:r>
      <w:r w:rsidR="003B2494" w:rsidRPr="00A3437D">
        <w:rPr>
          <w:rFonts w:ascii="Aptos" w:hAnsi="Aptos" w:cs="Arial"/>
          <w:sz w:val="22"/>
          <w:szCs w:val="22"/>
        </w:rPr>
        <w:t>Vitória- ES</w:t>
      </w:r>
      <w:r w:rsidRPr="00A3437D">
        <w:rPr>
          <w:rFonts w:ascii="Aptos" w:hAnsi="Aptos" w:cs="Arial"/>
          <w:sz w:val="22"/>
          <w:szCs w:val="22"/>
        </w:rPr>
        <w:t xml:space="preserve">, para dirimir as controvérsias oriundas deste Acordo, </w:t>
      </w:r>
      <w:r w:rsidRPr="00A3437D">
        <w:rPr>
          <w:rFonts w:ascii="Aptos" w:hAnsi="Aptos" w:cs="Arial"/>
          <w:sz w:val="22"/>
          <w:szCs w:val="22"/>
          <w:lang w:val="pt-PT"/>
        </w:rPr>
        <w:t xml:space="preserve">renunciando as </w:t>
      </w:r>
      <w:r w:rsidRPr="00A3437D">
        <w:rPr>
          <w:rFonts w:ascii="Aptos" w:hAnsi="Aptos" w:cs="Arial"/>
          <w:b/>
          <w:sz w:val="22"/>
          <w:szCs w:val="22"/>
          <w:lang w:val="pt-PT"/>
        </w:rPr>
        <w:t>PARTES</w:t>
      </w:r>
      <w:r w:rsidRPr="00A3437D">
        <w:rPr>
          <w:rFonts w:ascii="Aptos" w:hAnsi="Aptos" w:cs="Arial"/>
          <w:sz w:val="22"/>
          <w:szCs w:val="22"/>
          <w:lang w:val="pt-PT"/>
        </w:rPr>
        <w:t xml:space="preserve"> a qualquer outro por mais privilegiado que seja.</w:t>
      </w:r>
    </w:p>
    <w:p w14:paraId="48D0EA6D" w14:textId="77777777" w:rsidR="002E7EFE" w:rsidRDefault="002E7EFE" w:rsidP="002E7EFE">
      <w:pPr>
        <w:pStyle w:val="NormalWeb"/>
        <w:spacing w:before="0" w:beforeAutospacing="0" w:after="0" w:afterAutospacing="0" w:line="360" w:lineRule="auto"/>
        <w:jc w:val="both"/>
        <w:rPr>
          <w:rFonts w:ascii="Aptos" w:eastAsiaTheme="minorHAnsi" w:hAnsi="Aptos" w:cs="Arial"/>
          <w:b/>
          <w:noProof/>
          <w:sz w:val="22"/>
          <w:szCs w:val="22"/>
        </w:rPr>
      </w:pPr>
    </w:p>
    <w:p w14:paraId="604BA9C6" w14:textId="77777777" w:rsidR="00753626" w:rsidRPr="00A3437D" w:rsidRDefault="00753626" w:rsidP="002E7EFE">
      <w:pPr>
        <w:pStyle w:val="NormalWeb"/>
        <w:spacing w:before="0" w:beforeAutospacing="0" w:after="0" w:afterAutospacing="0" w:line="360" w:lineRule="auto"/>
        <w:jc w:val="both"/>
        <w:rPr>
          <w:rFonts w:ascii="Aptos" w:eastAsiaTheme="minorHAnsi" w:hAnsi="Aptos" w:cs="Arial"/>
          <w:b/>
          <w:noProof/>
          <w:sz w:val="22"/>
          <w:szCs w:val="22"/>
        </w:rPr>
      </w:pPr>
    </w:p>
    <w:p w14:paraId="11BE412D" w14:textId="305F80F6" w:rsidR="002E7EFE" w:rsidRPr="00A3437D" w:rsidRDefault="002E7EFE" w:rsidP="002E7EFE">
      <w:pPr>
        <w:spacing w:after="0" w:line="360" w:lineRule="auto"/>
        <w:jc w:val="both"/>
        <w:rPr>
          <w:rFonts w:ascii="Aptos" w:hAnsi="Aptos" w:cs="Arial"/>
          <w:noProof/>
          <w:lang w:eastAsia="pt-BR"/>
        </w:rPr>
      </w:pPr>
      <w:r w:rsidRPr="00A3437D">
        <w:rPr>
          <w:rFonts w:ascii="Aptos" w:hAnsi="Aptos" w:cs="Arial"/>
          <w:noProof/>
          <w:highlight w:val="yellow"/>
          <w:lang w:eastAsia="pt-BR"/>
        </w:rPr>
        <w:t>XXXXXX</w:t>
      </w:r>
      <w:r w:rsidRPr="00A3437D">
        <w:rPr>
          <w:rFonts w:ascii="Aptos" w:hAnsi="Aptos" w:cs="Arial"/>
          <w:noProof/>
          <w:lang w:eastAsia="pt-BR"/>
        </w:rPr>
        <w:t>,     de                   de 202</w:t>
      </w:r>
      <w:r w:rsidR="00753626">
        <w:rPr>
          <w:rFonts w:ascii="Aptos" w:hAnsi="Aptos" w:cs="Arial"/>
          <w:noProof/>
          <w:lang w:eastAsia="pt-BR"/>
        </w:rPr>
        <w:t>4</w:t>
      </w:r>
      <w:r w:rsidRPr="00A3437D">
        <w:rPr>
          <w:rFonts w:ascii="Aptos" w:hAnsi="Aptos" w:cs="Arial"/>
          <w:noProof/>
          <w:lang w:eastAsia="pt-BR"/>
        </w:rPr>
        <w:t>.</w:t>
      </w:r>
    </w:p>
    <w:p w14:paraId="4AD70C33" w14:textId="77777777" w:rsidR="002E7EFE" w:rsidRPr="00A3437D" w:rsidRDefault="002E7EFE" w:rsidP="002E7EFE">
      <w:pPr>
        <w:spacing w:after="0" w:line="360" w:lineRule="auto"/>
        <w:jc w:val="both"/>
        <w:rPr>
          <w:rFonts w:ascii="Aptos" w:hAnsi="Aptos" w:cs="Arial"/>
          <w:noProof/>
          <w:lang w:eastAsia="pt-BR"/>
        </w:rPr>
      </w:pPr>
    </w:p>
    <w:p w14:paraId="36FBEADA" w14:textId="77777777" w:rsidR="002E7EFE" w:rsidRPr="00A3437D" w:rsidRDefault="002E7EFE" w:rsidP="002E7EFE">
      <w:pPr>
        <w:spacing w:after="0" w:line="360" w:lineRule="auto"/>
        <w:jc w:val="both"/>
        <w:rPr>
          <w:rFonts w:ascii="Aptos" w:hAnsi="Aptos" w:cs="Arial"/>
          <w:b/>
          <w:noProof/>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2E7EFE" w:rsidRPr="00A3437D" w14:paraId="686ACA15" w14:textId="77777777" w:rsidTr="00AF1D81">
        <w:tc>
          <w:tcPr>
            <w:tcW w:w="4318" w:type="dxa"/>
          </w:tcPr>
          <w:p w14:paraId="4A4BFFD2" w14:textId="3E840EC4" w:rsidR="002E7EFE" w:rsidRPr="00A3437D" w:rsidRDefault="003B2494" w:rsidP="00AF1D81">
            <w:pPr>
              <w:tabs>
                <w:tab w:val="num" w:pos="851"/>
              </w:tabs>
              <w:spacing w:after="0" w:line="240" w:lineRule="auto"/>
              <w:jc w:val="center"/>
              <w:rPr>
                <w:rFonts w:ascii="Aptos" w:hAnsi="Aptos" w:cs="Arial"/>
                <w:b/>
                <w:color w:val="000000"/>
              </w:rPr>
            </w:pPr>
            <w:r w:rsidRPr="00A3437D">
              <w:rPr>
                <w:rFonts w:ascii="Aptos" w:hAnsi="Aptos"/>
                <w:b/>
                <w:caps/>
                <w:sz w:val="24"/>
              </w:rPr>
              <w:t>Carlos André Santos de Oliveira</w:t>
            </w:r>
            <w:r w:rsidRPr="00A3437D">
              <w:rPr>
                <w:rFonts w:ascii="Aptos" w:hAnsi="Aptos"/>
                <w:b/>
                <w:caps/>
                <w:sz w:val="24"/>
              </w:rPr>
              <w:br/>
            </w:r>
            <w:r w:rsidR="00837527" w:rsidRPr="00A3437D">
              <w:rPr>
                <w:rFonts w:ascii="Aptos" w:hAnsi="Aptos"/>
                <w:sz w:val="24"/>
              </w:rPr>
              <w:t>Diretor Exe</w:t>
            </w:r>
            <w:r w:rsidR="006635CC" w:rsidRPr="00A3437D">
              <w:rPr>
                <w:rFonts w:ascii="Aptos" w:hAnsi="Aptos"/>
                <w:sz w:val="24"/>
              </w:rPr>
              <w:t xml:space="preserve">cutivo </w:t>
            </w:r>
            <w:r w:rsidRPr="00A3437D">
              <w:rPr>
                <w:rFonts w:ascii="Aptos" w:hAnsi="Aptos"/>
                <w:sz w:val="24"/>
              </w:rPr>
              <w:t>d</w:t>
            </w:r>
            <w:r w:rsidR="00D74C45" w:rsidRPr="00A3437D">
              <w:rPr>
                <w:rFonts w:ascii="Aptos" w:hAnsi="Aptos"/>
                <w:sz w:val="24"/>
              </w:rPr>
              <w:t xml:space="preserve">a OCB/ES e </w:t>
            </w:r>
            <w:r w:rsidR="006635CC" w:rsidRPr="00A3437D">
              <w:rPr>
                <w:rFonts w:ascii="Aptos" w:hAnsi="Aptos"/>
                <w:sz w:val="24"/>
              </w:rPr>
              <w:t xml:space="preserve">Superintendente </w:t>
            </w:r>
            <w:r w:rsidR="00D74C45" w:rsidRPr="00A3437D">
              <w:rPr>
                <w:rFonts w:ascii="Aptos" w:hAnsi="Aptos"/>
                <w:sz w:val="24"/>
              </w:rPr>
              <w:t>do</w:t>
            </w:r>
            <w:r w:rsidRPr="00A3437D">
              <w:rPr>
                <w:rFonts w:ascii="Aptos" w:hAnsi="Aptos"/>
                <w:sz w:val="24"/>
              </w:rPr>
              <w:t xml:space="preserve"> SESCOOP/ES</w:t>
            </w:r>
          </w:p>
          <w:p w14:paraId="60A1F174" w14:textId="77777777" w:rsidR="002E7EFE" w:rsidRPr="00A3437D" w:rsidRDefault="002E7EFE" w:rsidP="00AF1D81">
            <w:pPr>
              <w:tabs>
                <w:tab w:val="num" w:pos="851"/>
              </w:tabs>
              <w:spacing w:after="0" w:line="240" w:lineRule="auto"/>
              <w:jc w:val="center"/>
              <w:rPr>
                <w:rFonts w:ascii="Aptos" w:hAnsi="Aptos" w:cs="Arial"/>
                <w:b/>
                <w:color w:val="000000"/>
              </w:rPr>
            </w:pPr>
          </w:p>
          <w:p w14:paraId="5A6FD7BE" w14:textId="77777777" w:rsidR="002E7EFE" w:rsidRDefault="002E7EFE" w:rsidP="00AF1D81">
            <w:pPr>
              <w:tabs>
                <w:tab w:val="num" w:pos="851"/>
              </w:tabs>
              <w:spacing w:after="0" w:line="240" w:lineRule="auto"/>
              <w:jc w:val="center"/>
              <w:rPr>
                <w:rFonts w:ascii="Aptos" w:hAnsi="Aptos" w:cs="Arial"/>
                <w:b/>
                <w:color w:val="000000"/>
              </w:rPr>
            </w:pPr>
          </w:p>
          <w:p w14:paraId="18DBDDF8" w14:textId="77777777" w:rsidR="00753626" w:rsidRDefault="00753626" w:rsidP="00AF1D81">
            <w:pPr>
              <w:tabs>
                <w:tab w:val="num" w:pos="851"/>
              </w:tabs>
              <w:spacing w:after="0" w:line="240" w:lineRule="auto"/>
              <w:jc w:val="center"/>
              <w:rPr>
                <w:rFonts w:ascii="Aptos" w:hAnsi="Aptos" w:cs="Arial"/>
                <w:b/>
                <w:color w:val="000000"/>
              </w:rPr>
            </w:pPr>
          </w:p>
          <w:p w14:paraId="1C05AA27" w14:textId="77777777" w:rsidR="00753626" w:rsidRDefault="00753626" w:rsidP="00AF1D81">
            <w:pPr>
              <w:tabs>
                <w:tab w:val="num" w:pos="851"/>
              </w:tabs>
              <w:spacing w:after="0" w:line="240" w:lineRule="auto"/>
              <w:jc w:val="center"/>
              <w:rPr>
                <w:rFonts w:ascii="Aptos" w:hAnsi="Aptos" w:cs="Arial"/>
                <w:b/>
                <w:color w:val="000000"/>
              </w:rPr>
            </w:pPr>
          </w:p>
          <w:p w14:paraId="3FB8EAFF" w14:textId="77777777" w:rsidR="00753626" w:rsidRPr="00A3437D" w:rsidRDefault="00753626" w:rsidP="00AF1D81">
            <w:pPr>
              <w:tabs>
                <w:tab w:val="num" w:pos="851"/>
              </w:tabs>
              <w:spacing w:after="0" w:line="240" w:lineRule="auto"/>
              <w:jc w:val="center"/>
              <w:rPr>
                <w:rFonts w:ascii="Aptos" w:hAnsi="Aptos" w:cs="Arial"/>
                <w:b/>
                <w:color w:val="000000"/>
              </w:rPr>
            </w:pPr>
          </w:p>
        </w:tc>
        <w:tc>
          <w:tcPr>
            <w:tcW w:w="4319" w:type="dxa"/>
            <w:shd w:val="clear" w:color="auto" w:fill="auto"/>
          </w:tcPr>
          <w:p w14:paraId="341C1C24" w14:textId="77777777" w:rsidR="002E7EFE" w:rsidRPr="00A3437D" w:rsidRDefault="002E7EFE" w:rsidP="00AF1D81">
            <w:pPr>
              <w:spacing w:after="0" w:line="240" w:lineRule="auto"/>
              <w:jc w:val="center"/>
              <w:rPr>
                <w:rFonts w:ascii="Aptos" w:hAnsi="Aptos" w:cs="Arial"/>
              </w:rPr>
            </w:pPr>
            <w:r w:rsidRPr="00A3437D">
              <w:rPr>
                <w:rFonts w:ascii="Aptos" w:hAnsi="Aptos" w:cs="Arial"/>
                <w:b/>
                <w:bCs/>
                <w:highlight w:val="yellow"/>
              </w:rPr>
              <w:t>XXXXXXXXXX</w:t>
            </w:r>
          </w:p>
          <w:p w14:paraId="3570734F" w14:textId="77777777" w:rsidR="002E7EFE" w:rsidRPr="00A3437D" w:rsidRDefault="002E7EFE" w:rsidP="00AF1D81">
            <w:pPr>
              <w:spacing w:after="0" w:line="240" w:lineRule="auto"/>
              <w:jc w:val="center"/>
              <w:rPr>
                <w:rFonts w:ascii="Aptos" w:hAnsi="Aptos" w:cs="Arial"/>
                <w:bCs/>
              </w:rPr>
            </w:pPr>
            <w:r w:rsidRPr="00A3437D">
              <w:rPr>
                <w:rFonts w:ascii="Aptos" w:hAnsi="Aptos" w:cs="Arial"/>
                <w:bCs/>
              </w:rPr>
              <w:t>Presidente</w:t>
            </w:r>
          </w:p>
          <w:p w14:paraId="36047C8F" w14:textId="77777777" w:rsidR="002E7EFE" w:rsidRPr="00A3437D" w:rsidRDefault="002E7EFE" w:rsidP="00AF1D81">
            <w:pPr>
              <w:jc w:val="center"/>
              <w:rPr>
                <w:rFonts w:ascii="Aptos" w:hAnsi="Aptos" w:cs="Arial"/>
                <w:b/>
              </w:rPr>
            </w:pPr>
            <w:r w:rsidRPr="00A3437D">
              <w:rPr>
                <w:rFonts w:ascii="Aptos" w:hAnsi="Aptos" w:cs="Arial"/>
                <w:b/>
              </w:rPr>
              <w:t xml:space="preserve">COOPERATIVA </w:t>
            </w:r>
            <w:r w:rsidRPr="00A3437D">
              <w:rPr>
                <w:rFonts w:ascii="Aptos" w:hAnsi="Aptos" w:cs="Arial"/>
                <w:b/>
                <w:highlight w:val="yellow"/>
              </w:rPr>
              <w:t>XXXX</w:t>
            </w:r>
          </w:p>
          <w:p w14:paraId="652B5223" w14:textId="77777777" w:rsidR="002E7EFE" w:rsidRPr="00A3437D" w:rsidRDefault="002E7EFE" w:rsidP="00AF1D81">
            <w:pPr>
              <w:jc w:val="center"/>
              <w:rPr>
                <w:rFonts w:ascii="Aptos" w:hAnsi="Aptos" w:cs="Arial"/>
                <w:b/>
              </w:rPr>
            </w:pPr>
          </w:p>
          <w:p w14:paraId="49FB00E6" w14:textId="77777777" w:rsidR="002E7EFE" w:rsidRPr="00A3437D" w:rsidRDefault="002E7EFE" w:rsidP="00AF1D81">
            <w:pPr>
              <w:spacing w:after="0" w:line="240" w:lineRule="auto"/>
              <w:jc w:val="center"/>
              <w:rPr>
                <w:rFonts w:ascii="Aptos" w:hAnsi="Aptos" w:cs="Arial"/>
                <w:b/>
              </w:rPr>
            </w:pPr>
          </w:p>
          <w:p w14:paraId="3D5E5EE2" w14:textId="77777777" w:rsidR="002E7EFE" w:rsidRPr="00A3437D" w:rsidRDefault="002E7EFE" w:rsidP="00AF1D81">
            <w:pPr>
              <w:tabs>
                <w:tab w:val="num" w:pos="851"/>
              </w:tabs>
              <w:spacing w:after="0" w:line="240" w:lineRule="auto"/>
              <w:jc w:val="both"/>
              <w:rPr>
                <w:rFonts w:ascii="Aptos" w:hAnsi="Aptos" w:cs="Arial"/>
                <w:color w:val="000000"/>
              </w:rPr>
            </w:pPr>
          </w:p>
        </w:tc>
      </w:tr>
      <w:tr w:rsidR="002E7EFE" w:rsidRPr="00A3437D" w14:paraId="7E6D8976" w14:textId="77777777" w:rsidTr="00AF1D81">
        <w:tc>
          <w:tcPr>
            <w:tcW w:w="4318" w:type="dxa"/>
          </w:tcPr>
          <w:p w14:paraId="63D77A7E"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b/>
                <w:color w:val="000000"/>
              </w:rPr>
              <w:lastRenderedPageBreak/>
              <w:t>Testemunhas</w:t>
            </w:r>
            <w:r w:rsidRPr="00A3437D">
              <w:rPr>
                <w:rFonts w:ascii="Aptos" w:hAnsi="Aptos" w:cs="Arial"/>
                <w:color w:val="000000"/>
              </w:rPr>
              <w:t>:</w:t>
            </w:r>
          </w:p>
          <w:p w14:paraId="5C831F12" w14:textId="77777777" w:rsidR="002E7EFE" w:rsidRPr="00A3437D" w:rsidRDefault="002E7EFE" w:rsidP="00AF1D81">
            <w:pPr>
              <w:tabs>
                <w:tab w:val="num" w:pos="851"/>
              </w:tabs>
              <w:spacing w:after="0" w:line="280" w:lineRule="atLeast"/>
              <w:jc w:val="both"/>
              <w:rPr>
                <w:rFonts w:ascii="Aptos" w:hAnsi="Aptos" w:cs="Arial"/>
                <w:color w:val="000000"/>
              </w:rPr>
            </w:pPr>
          </w:p>
          <w:p w14:paraId="2D4BD393" w14:textId="77777777" w:rsidR="002E7EFE" w:rsidRPr="00A3437D" w:rsidRDefault="002E7EFE" w:rsidP="00AF1D81">
            <w:pPr>
              <w:tabs>
                <w:tab w:val="num" w:pos="851"/>
              </w:tabs>
              <w:spacing w:after="0" w:line="280" w:lineRule="atLeast"/>
              <w:jc w:val="both"/>
              <w:rPr>
                <w:rFonts w:ascii="Aptos" w:hAnsi="Aptos" w:cs="Arial"/>
                <w:color w:val="000000"/>
              </w:rPr>
            </w:pPr>
          </w:p>
          <w:p w14:paraId="510086AB"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1.___ (assinado eletronicamente)___</w:t>
            </w:r>
          </w:p>
          <w:p w14:paraId="1C3B26EA"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 xml:space="preserve">Nome: </w:t>
            </w:r>
            <w:proofErr w:type="spellStart"/>
            <w:r w:rsidRPr="00A3437D">
              <w:rPr>
                <w:rFonts w:ascii="Aptos" w:hAnsi="Aptos" w:cs="Arial"/>
                <w:color w:val="000000"/>
              </w:rPr>
              <w:t>xxxxxxxxxxxxx</w:t>
            </w:r>
            <w:proofErr w:type="spellEnd"/>
          </w:p>
          <w:p w14:paraId="24509BDA"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CPF:</w:t>
            </w:r>
            <w:r w:rsidRPr="00A3437D">
              <w:rPr>
                <w:rFonts w:ascii="Aptos" w:hAnsi="Aptos" w:cs="Arial"/>
                <w:color w:val="172B4D"/>
                <w:shd w:val="clear" w:color="auto" w:fill="FFFFFF"/>
              </w:rPr>
              <w:t xml:space="preserve"> </w:t>
            </w:r>
            <w:r w:rsidRPr="00A3437D">
              <w:rPr>
                <w:rFonts w:ascii="Aptos" w:hAnsi="Aptos" w:cs="Arial"/>
                <w:color w:val="000000"/>
              </w:rPr>
              <w:t>XXX.***.***-XX</w:t>
            </w:r>
          </w:p>
          <w:p w14:paraId="4377C08E" w14:textId="77777777" w:rsidR="002E7EFE" w:rsidRPr="00A3437D" w:rsidRDefault="002E7EFE" w:rsidP="00AF1D81">
            <w:pPr>
              <w:tabs>
                <w:tab w:val="num" w:pos="851"/>
              </w:tabs>
              <w:spacing w:after="0" w:line="280" w:lineRule="atLeast"/>
              <w:jc w:val="both"/>
              <w:rPr>
                <w:rFonts w:ascii="Aptos" w:hAnsi="Aptos" w:cs="Arial"/>
                <w:color w:val="000000"/>
              </w:rPr>
            </w:pPr>
          </w:p>
        </w:tc>
        <w:tc>
          <w:tcPr>
            <w:tcW w:w="4319" w:type="dxa"/>
          </w:tcPr>
          <w:p w14:paraId="6422D090" w14:textId="77777777" w:rsidR="002E7EFE" w:rsidRPr="00A3437D" w:rsidRDefault="002E7EFE" w:rsidP="00AF1D81">
            <w:pPr>
              <w:tabs>
                <w:tab w:val="num" w:pos="851"/>
              </w:tabs>
              <w:spacing w:after="0" w:line="280" w:lineRule="atLeast"/>
              <w:jc w:val="both"/>
              <w:rPr>
                <w:rFonts w:ascii="Aptos" w:hAnsi="Aptos" w:cs="Arial"/>
                <w:color w:val="000000"/>
                <w:highlight w:val="yellow"/>
              </w:rPr>
            </w:pPr>
          </w:p>
          <w:p w14:paraId="26A8215F" w14:textId="77777777" w:rsidR="002E7EFE" w:rsidRPr="00A3437D" w:rsidRDefault="002E7EFE" w:rsidP="00AF1D81">
            <w:pPr>
              <w:tabs>
                <w:tab w:val="num" w:pos="851"/>
              </w:tabs>
              <w:spacing w:after="0" w:line="280" w:lineRule="atLeast"/>
              <w:jc w:val="both"/>
              <w:rPr>
                <w:rFonts w:ascii="Aptos" w:hAnsi="Aptos" w:cs="Arial"/>
                <w:color w:val="000000"/>
              </w:rPr>
            </w:pPr>
          </w:p>
          <w:p w14:paraId="1B14F30F" w14:textId="77777777" w:rsidR="002E7EFE" w:rsidRPr="00A3437D" w:rsidRDefault="002E7EFE" w:rsidP="00AF1D81">
            <w:pPr>
              <w:tabs>
                <w:tab w:val="num" w:pos="851"/>
              </w:tabs>
              <w:spacing w:after="0" w:line="280" w:lineRule="atLeast"/>
              <w:jc w:val="both"/>
              <w:rPr>
                <w:rFonts w:ascii="Aptos" w:hAnsi="Aptos" w:cs="Arial"/>
                <w:color w:val="000000"/>
              </w:rPr>
            </w:pPr>
          </w:p>
          <w:p w14:paraId="0DBD4D1C"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2. ___ (assinado eletronicamente)___</w:t>
            </w:r>
          </w:p>
          <w:p w14:paraId="3243E9AA"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 xml:space="preserve">Nome: </w:t>
            </w:r>
            <w:proofErr w:type="spellStart"/>
            <w:r w:rsidRPr="00A3437D">
              <w:rPr>
                <w:rFonts w:ascii="Aptos" w:hAnsi="Aptos" w:cs="Arial"/>
                <w:color w:val="000000"/>
              </w:rPr>
              <w:t>xxxxxxxxxxxxxx</w:t>
            </w:r>
            <w:proofErr w:type="spellEnd"/>
          </w:p>
          <w:p w14:paraId="7267E4F6" w14:textId="77777777" w:rsidR="002E7EFE" w:rsidRPr="00A3437D" w:rsidRDefault="002E7EFE" w:rsidP="00AF1D81">
            <w:pPr>
              <w:tabs>
                <w:tab w:val="num" w:pos="851"/>
              </w:tabs>
              <w:spacing w:after="0" w:line="280" w:lineRule="atLeast"/>
              <w:jc w:val="both"/>
              <w:rPr>
                <w:rFonts w:ascii="Aptos" w:hAnsi="Aptos" w:cs="Arial"/>
                <w:color w:val="000000"/>
              </w:rPr>
            </w:pPr>
            <w:r w:rsidRPr="00A3437D">
              <w:rPr>
                <w:rFonts w:ascii="Aptos" w:hAnsi="Aptos" w:cs="Arial"/>
                <w:color w:val="000000"/>
              </w:rPr>
              <w:t>CPF: XXX.***.***-XX</w:t>
            </w:r>
          </w:p>
          <w:p w14:paraId="16C7B924" w14:textId="77777777" w:rsidR="002E7EFE" w:rsidRPr="00A3437D" w:rsidRDefault="002E7EFE" w:rsidP="00AF1D81">
            <w:pPr>
              <w:tabs>
                <w:tab w:val="num" w:pos="851"/>
              </w:tabs>
              <w:spacing w:after="0" w:line="280" w:lineRule="atLeast"/>
              <w:jc w:val="both"/>
              <w:rPr>
                <w:rFonts w:ascii="Aptos" w:hAnsi="Aptos" w:cs="Arial"/>
                <w:color w:val="000000"/>
                <w:highlight w:val="yellow"/>
              </w:rPr>
            </w:pPr>
          </w:p>
          <w:p w14:paraId="071652A7" w14:textId="77777777" w:rsidR="002E7EFE" w:rsidRPr="00A3437D" w:rsidRDefault="002E7EFE" w:rsidP="00AF1D81">
            <w:pPr>
              <w:tabs>
                <w:tab w:val="num" w:pos="851"/>
              </w:tabs>
              <w:spacing w:after="0" w:line="280" w:lineRule="atLeast"/>
              <w:jc w:val="both"/>
              <w:rPr>
                <w:rFonts w:ascii="Aptos" w:hAnsi="Aptos" w:cs="Arial"/>
                <w:color w:val="000000"/>
                <w:highlight w:val="yellow"/>
              </w:rPr>
            </w:pPr>
          </w:p>
        </w:tc>
      </w:tr>
    </w:tbl>
    <w:p w14:paraId="4B3F67EE" w14:textId="77777777" w:rsidR="002E7EFE" w:rsidRPr="00A3437D" w:rsidRDefault="002E7EFE" w:rsidP="002E7EFE">
      <w:pPr>
        <w:rPr>
          <w:rFonts w:ascii="Aptos" w:hAnsi="Aptos" w:cs="Arial"/>
        </w:rPr>
      </w:pPr>
    </w:p>
    <w:p w14:paraId="3E99FB5F" w14:textId="77777777" w:rsidR="005C00B0" w:rsidRPr="00A3437D" w:rsidRDefault="005C00B0" w:rsidP="002E7EFE">
      <w:pPr>
        <w:rPr>
          <w:rFonts w:ascii="Aptos" w:hAnsi="Aptos"/>
        </w:rPr>
      </w:pPr>
    </w:p>
    <w:sectPr w:rsidR="005C00B0" w:rsidRPr="00A3437D" w:rsidSect="00CB5B9C">
      <w:headerReference w:type="default" r:id="rId11"/>
      <w:footerReference w:type="default" r:id="rId12"/>
      <w:pgSz w:w="11906" w:h="16838"/>
      <w:pgMar w:top="2694" w:right="1701" w:bottom="1843"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C0ABD" w14:textId="77777777" w:rsidR="002C6DB0" w:rsidRDefault="002C6DB0" w:rsidP="00A34F88">
      <w:pPr>
        <w:spacing w:after="0" w:line="240" w:lineRule="auto"/>
      </w:pPr>
      <w:r>
        <w:separator/>
      </w:r>
    </w:p>
  </w:endnote>
  <w:endnote w:type="continuationSeparator" w:id="0">
    <w:p w14:paraId="4E5693D8" w14:textId="77777777" w:rsidR="002C6DB0" w:rsidRDefault="002C6DB0" w:rsidP="00A3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5070808"/>
      <w:docPartObj>
        <w:docPartGallery w:val="Page Numbers (Bottom of Page)"/>
        <w:docPartUnique/>
      </w:docPartObj>
    </w:sdtPr>
    <w:sdtContent>
      <w:sdt>
        <w:sdtPr>
          <w:id w:val="-1769616900"/>
          <w:docPartObj>
            <w:docPartGallery w:val="Page Numbers (Top of Page)"/>
            <w:docPartUnique/>
          </w:docPartObj>
        </w:sdtPr>
        <w:sdtContent>
          <w:p w14:paraId="2406487D" w14:textId="77777777" w:rsidR="00A3437D" w:rsidRDefault="00A3437D" w:rsidP="00A3437D">
            <w:pPr>
              <w:pStyle w:val="Rodap"/>
              <w:tabs>
                <w:tab w:val="clear" w:pos="8504"/>
                <w:tab w:val="right" w:pos="7938"/>
              </w:tabs>
              <w:ind w:right="2692"/>
              <w:jc w:val="right"/>
              <w:rPr>
                <w:b/>
                <w:bCs/>
                <w:sz w:val="24"/>
                <w:szCs w:val="24"/>
              </w:rPr>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3F8ABBE7" w14:textId="77777777" w:rsidR="00A3437D" w:rsidRDefault="00A3437D">
            <w:pPr>
              <w:pStyle w:val="Rodap"/>
              <w:jc w:val="right"/>
              <w:rPr>
                <w:b/>
                <w:bCs/>
                <w:sz w:val="24"/>
                <w:szCs w:val="24"/>
              </w:rPr>
            </w:pPr>
          </w:p>
          <w:p w14:paraId="1FEFEDEB" w14:textId="77777777" w:rsidR="00A3437D" w:rsidRDefault="00A3437D">
            <w:pPr>
              <w:pStyle w:val="Rodap"/>
              <w:jc w:val="right"/>
              <w:rPr>
                <w:b/>
                <w:bCs/>
                <w:sz w:val="24"/>
                <w:szCs w:val="24"/>
              </w:rPr>
            </w:pPr>
          </w:p>
          <w:p w14:paraId="2ABFE021" w14:textId="27812187" w:rsidR="00A3437D" w:rsidRDefault="00A3437D">
            <w:pPr>
              <w:pStyle w:val="Rodap"/>
              <w:jc w:val="right"/>
            </w:pPr>
          </w:p>
        </w:sdtContent>
      </w:sdt>
    </w:sdtContent>
  </w:sdt>
  <w:p w14:paraId="10FECC78" w14:textId="77777777" w:rsidR="00A34F88" w:rsidRDefault="00A34F8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EF89B" w14:textId="77777777" w:rsidR="002C6DB0" w:rsidRDefault="002C6DB0" w:rsidP="00A34F88">
      <w:pPr>
        <w:spacing w:after="0" w:line="240" w:lineRule="auto"/>
      </w:pPr>
      <w:r>
        <w:separator/>
      </w:r>
    </w:p>
  </w:footnote>
  <w:footnote w:type="continuationSeparator" w:id="0">
    <w:p w14:paraId="41AAD25C" w14:textId="77777777" w:rsidR="002C6DB0" w:rsidRDefault="002C6DB0" w:rsidP="00A34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A7AD1" w14:textId="0643E355" w:rsidR="00A34F88" w:rsidRDefault="00A3437D">
    <w:pPr>
      <w:pStyle w:val="Cabealho"/>
    </w:pPr>
    <w:r>
      <w:rPr>
        <w:noProof/>
      </w:rPr>
      <w:drawing>
        <wp:anchor distT="0" distB="0" distL="114300" distR="114300" simplePos="0" relativeHeight="251659264" behindDoc="1" locked="0" layoutInCell="0" hidden="0" allowOverlap="1" wp14:anchorId="7574EC99" wp14:editId="0C594D7D">
          <wp:simplePos x="0" y="0"/>
          <wp:positionH relativeFrom="margin">
            <wp:posOffset>-1095375</wp:posOffset>
          </wp:positionH>
          <wp:positionV relativeFrom="margin">
            <wp:posOffset>-1690370</wp:posOffset>
          </wp:positionV>
          <wp:extent cx="7560310" cy="10619740"/>
          <wp:effectExtent l="0" t="0" r="0" b="0"/>
          <wp:wrapNone/>
          <wp:docPr id="3" name="Imagem3" descr="Padrão do plano de fun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3" descr="Padrão do plano de fundo&#10;&#10;Descrição gerada automaticamente com confiança média"/>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val="SMDATA_16_o+Y9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CAAAAAAAAAAAQAAAAEAAABX+f//AQAAAAEAAADt9P//gi4AAFRBAAAAAAAA/P///wAAAAAoAAAACAAAAAEAAAABAAAA"/>
                      </a:ext>
                    </a:extLst>
                  </pic:cNvPicPr>
                </pic:nvPicPr>
                <pic:blipFill>
                  <a:blip r:embed="rId1"/>
                  <a:stretch>
                    <a:fillRect/>
                  </a:stretch>
                </pic:blipFill>
                <pic:spPr>
                  <a:xfrm>
                    <a:off x="0" y="0"/>
                    <a:ext cx="7560310" cy="10619740"/>
                  </a:xfrm>
                  <a:prstGeom prst="rect">
                    <a:avLst/>
                  </a:prstGeom>
                  <a:noFill/>
                  <a:ln w="1270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94938"/>
    <w:multiLevelType w:val="hybridMultilevel"/>
    <w:tmpl w:val="399ED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5B2779"/>
    <w:multiLevelType w:val="hybridMultilevel"/>
    <w:tmpl w:val="81144E82"/>
    <w:lvl w:ilvl="0" w:tplc="608678F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2A6603"/>
    <w:multiLevelType w:val="multilevel"/>
    <w:tmpl w:val="8BE2C02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3C5A17A6"/>
    <w:multiLevelType w:val="hybridMultilevel"/>
    <w:tmpl w:val="E0825F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8272B8"/>
    <w:multiLevelType w:val="hybridMultilevel"/>
    <w:tmpl w:val="7DA2216C"/>
    <w:lvl w:ilvl="0" w:tplc="A6FCA5F8">
      <w:start w:val="1"/>
      <w:numFmt w:val="lowerLetter"/>
      <w:lvlText w:val="%1)"/>
      <w:lvlJc w:val="left"/>
      <w:pPr>
        <w:ind w:left="715" w:hanging="360"/>
      </w:pPr>
      <w:rPr>
        <w:b/>
        <w:bCs/>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5" w15:restartNumberingAfterBreak="0">
    <w:nsid w:val="419651B6"/>
    <w:multiLevelType w:val="hybridMultilevel"/>
    <w:tmpl w:val="0E66D5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8595377"/>
    <w:multiLevelType w:val="multilevel"/>
    <w:tmpl w:val="3438D918"/>
    <w:lvl w:ilvl="0">
      <w:start w:val="3"/>
      <w:numFmt w:val="decimal"/>
      <w:lvlText w:val="%1"/>
      <w:lvlJc w:val="left"/>
      <w:pPr>
        <w:tabs>
          <w:tab w:val="num" w:pos="555"/>
        </w:tabs>
        <w:ind w:left="555" w:hanging="555"/>
      </w:pPr>
      <w:rPr>
        <w:rFonts w:hint="default"/>
        <w:b/>
        <w:color w:val="000000"/>
      </w:rPr>
    </w:lvl>
    <w:lvl w:ilvl="1">
      <w:start w:val="1"/>
      <w:numFmt w:val="decimal"/>
      <w:lvlText w:val="%1.%2"/>
      <w:lvlJc w:val="left"/>
      <w:pPr>
        <w:tabs>
          <w:tab w:val="num" w:pos="1080"/>
        </w:tabs>
        <w:ind w:left="1080" w:hanging="720"/>
      </w:pPr>
      <w:rPr>
        <w:rFonts w:hint="default"/>
        <w:b/>
        <w:color w:val="000000"/>
      </w:rPr>
    </w:lvl>
    <w:lvl w:ilvl="2">
      <w:start w:val="1"/>
      <w:numFmt w:val="decimal"/>
      <w:lvlText w:val="%1.%2.%3"/>
      <w:lvlJc w:val="left"/>
      <w:pPr>
        <w:tabs>
          <w:tab w:val="num" w:pos="4832"/>
        </w:tabs>
        <w:ind w:left="4832" w:hanging="720"/>
      </w:pPr>
      <w:rPr>
        <w:rFonts w:hint="default"/>
        <w:b/>
        <w:color w:val="000000"/>
      </w:rPr>
    </w:lvl>
    <w:lvl w:ilvl="3">
      <w:start w:val="1"/>
      <w:numFmt w:val="decimalZero"/>
      <w:lvlText w:val="%1.%2.%3.%4"/>
      <w:lvlJc w:val="left"/>
      <w:pPr>
        <w:tabs>
          <w:tab w:val="num" w:pos="2160"/>
        </w:tabs>
        <w:ind w:left="2160" w:hanging="1080"/>
      </w:pPr>
      <w:rPr>
        <w:rFonts w:hint="default"/>
        <w:b/>
        <w:color w:val="000000"/>
      </w:rPr>
    </w:lvl>
    <w:lvl w:ilvl="4">
      <w:start w:val="1"/>
      <w:numFmt w:val="decimal"/>
      <w:lvlText w:val="%1.%2.%3.%4.%5"/>
      <w:lvlJc w:val="left"/>
      <w:pPr>
        <w:tabs>
          <w:tab w:val="num" w:pos="2880"/>
        </w:tabs>
        <w:ind w:left="2880" w:hanging="1440"/>
      </w:pPr>
      <w:rPr>
        <w:rFonts w:hint="default"/>
        <w:b/>
        <w:color w:val="000000"/>
      </w:rPr>
    </w:lvl>
    <w:lvl w:ilvl="5">
      <w:start w:val="1"/>
      <w:numFmt w:val="decimal"/>
      <w:lvlText w:val="%1.%2.%3.%4.%5.%6"/>
      <w:lvlJc w:val="left"/>
      <w:pPr>
        <w:tabs>
          <w:tab w:val="num" w:pos="3240"/>
        </w:tabs>
        <w:ind w:left="3240" w:hanging="1440"/>
      </w:pPr>
      <w:rPr>
        <w:rFonts w:hint="default"/>
        <w:b/>
        <w:color w:val="000000"/>
      </w:rPr>
    </w:lvl>
    <w:lvl w:ilvl="6">
      <w:start w:val="1"/>
      <w:numFmt w:val="decimal"/>
      <w:lvlText w:val="%1.%2.%3.%4.%5.%6.%7"/>
      <w:lvlJc w:val="left"/>
      <w:pPr>
        <w:tabs>
          <w:tab w:val="num" w:pos="3960"/>
        </w:tabs>
        <w:ind w:left="3960" w:hanging="1800"/>
      </w:pPr>
      <w:rPr>
        <w:rFonts w:hint="default"/>
        <w:b/>
        <w:color w:val="000000"/>
      </w:rPr>
    </w:lvl>
    <w:lvl w:ilvl="7">
      <w:start w:val="1"/>
      <w:numFmt w:val="decimal"/>
      <w:lvlText w:val="%1.%2.%3.%4.%5.%6.%7.%8"/>
      <w:lvlJc w:val="left"/>
      <w:pPr>
        <w:tabs>
          <w:tab w:val="num" w:pos="4680"/>
        </w:tabs>
        <w:ind w:left="4680" w:hanging="2160"/>
      </w:pPr>
      <w:rPr>
        <w:rFonts w:hint="default"/>
        <w:b/>
        <w:color w:val="000000"/>
      </w:rPr>
    </w:lvl>
    <w:lvl w:ilvl="8">
      <w:start w:val="1"/>
      <w:numFmt w:val="decimal"/>
      <w:lvlText w:val="%1.%2.%3.%4.%5.%6.%7.%8.%9"/>
      <w:lvlJc w:val="left"/>
      <w:pPr>
        <w:tabs>
          <w:tab w:val="num" w:pos="5040"/>
        </w:tabs>
        <w:ind w:left="5040" w:hanging="2160"/>
      </w:pPr>
      <w:rPr>
        <w:rFonts w:hint="default"/>
        <w:b/>
        <w:color w:val="000000"/>
      </w:rPr>
    </w:lvl>
  </w:abstractNum>
  <w:abstractNum w:abstractNumId="7" w15:restartNumberingAfterBreak="0">
    <w:nsid w:val="4BD1468E"/>
    <w:multiLevelType w:val="hybridMultilevel"/>
    <w:tmpl w:val="C0622628"/>
    <w:lvl w:ilvl="0" w:tplc="109202B4">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52496"/>
    <w:multiLevelType w:val="hybridMultilevel"/>
    <w:tmpl w:val="764CD5E2"/>
    <w:lvl w:ilvl="0" w:tplc="04160013">
      <w:start w:val="1"/>
      <w:numFmt w:val="upperRoman"/>
      <w:lvlText w:val="%1."/>
      <w:lvlJc w:val="right"/>
      <w:pPr>
        <w:ind w:left="417" w:hanging="360"/>
      </w:pPr>
    </w:lvl>
    <w:lvl w:ilvl="1" w:tplc="04160019">
      <w:start w:val="1"/>
      <w:numFmt w:val="lowerLetter"/>
      <w:lvlText w:val="%2."/>
      <w:lvlJc w:val="left"/>
      <w:pPr>
        <w:ind w:left="1137" w:hanging="360"/>
      </w:pPr>
    </w:lvl>
    <w:lvl w:ilvl="2" w:tplc="0416001B">
      <w:start w:val="1"/>
      <w:numFmt w:val="lowerRoman"/>
      <w:lvlText w:val="%3."/>
      <w:lvlJc w:val="right"/>
      <w:pPr>
        <w:ind w:left="1857" w:hanging="180"/>
      </w:pPr>
    </w:lvl>
    <w:lvl w:ilvl="3" w:tplc="0416000F">
      <w:start w:val="1"/>
      <w:numFmt w:val="decimal"/>
      <w:lvlText w:val="%4."/>
      <w:lvlJc w:val="left"/>
      <w:pPr>
        <w:ind w:left="2577" w:hanging="360"/>
      </w:pPr>
    </w:lvl>
    <w:lvl w:ilvl="4" w:tplc="04160019">
      <w:start w:val="1"/>
      <w:numFmt w:val="lowerLetter"/>
      <w:lvlText w:val="%5."/>
      <w:lvlJc w:val="left"/>
      <w:pPr>
        <w:ind w:left="3297" w:hanging="360"/>
      </w:pPr>
    </w:lvl>
    <w:lvl w:ilvl="5" w:tplc="0416001B">
      <w:start w:val="1"/>
      <w:numFmt w:val="lowerRoman"/>
      <w:lvlText w:val="%6."/>
      <w:lvlJc w:val="right"/>
      <w:pPr>
        <w:ind w:left="4017" w:hanging="180"/>
      </w:pPr>
    </w:lvl>
    <w:lvl w:ilvl="6" w:tplc="0416000F">
      <w:start w:val="1"/>
      <w:numFmt w:val="decimal"/>
      <w:lvlText w:val="%7."/>
      <w:lvlJc w:val="left"/>
      <w:pPr>
        <w:ind w:left="4737" w:hanging="360"/>
      </w:pPr>
    </w:lvl>
    <w:lvl w:ilvl="7" w:tplc="04160019">
      <w:start w:val="1"/>
      <w:numFmt w:val="lowerLetter"/>
      <w:lvlText w:val="%8."/>
      <w:lvlJc w:val="left"/>
      <w:pPr>
        <w:ind w:left="5457" w:hanging="360"/>
      </w:pPr>
    </w:lvl>
    <w:lvl w:ilvl="8" w:tplc="0416001B">
      <w:start w:val="1"/>
      <w:numFmt w:val="lowerRoman"/>
      <w:lvlText w:val="%9."/>
      <w:lvlJc w:val="right"/>
      <w:pPr>
        <w:ind w:left="6177" w:hanging="180"/>
      </w:pPr>
    </w:lvl>
  </w:abstractNum>
  <w:abstractNum w:abstractNumId="9" w15:restartNumberingAfterBreak="0">
    <w:nsid w:val="4E3B00D7"/>
    <w:multiLevelType w:val="multilevel"/>
    <w:tmpl w:val="C6AC58F2"/>
    <w:lvl w:ilvl="0">
      <w:start w:val="5"/>
      <w:numFmt w:val="decimal"/>
      <w:lvlText w:val="%1"/>
      <w:lvlJc w:val="left"/>
      <w:pPr>
        <w:tabs>
          <w:tab w:val="num" w:pos="495"/>
        </w:tabs>
        <w:ind w:left="495" w:hanging="495"/>
      </w:pPr>
      <w:rPr>
        <w:rFonts w:hint="default"/>
        <w:b/>
      </w:rPr>
    </w:lvl>
    <w:lvl w:ilvl="1">
      <w:start w:val="1"/>
      <w:numFmt w:val="decimal"/>
      <w:lvlText w:val="%1.%2"/>
      <w:lvlJc w:val="left"/>
      <w:pPr>
        <w:tabs>
          <w:tab w:val="num" w:pos="720"/>
        </w:tabs>
        <w:ind w:left="720" w:hanging="720"/>
      </w:pPr>
      <w:rPr>
        <w:rFonts w:ascii="Calibri" w:hAnsi="Calibri" w:cs="Calibri" w:hint="default"/>
        <w:b/>
        <w:sz w:val="24"/>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0" w15:restartNumberingAfterBreak="0">
    <w:nsid w:val="526660C8"/>
    <w:multiLevelType w:val="hybridMultilevel"/>
    <w:tmpl w:val="18A0F5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2E070F8"/>
    <w:multiLevelType w:val="hybridMultilevel"/>
    <w:tmpl w:val="0BCE2542"/>
    <w:lvl w:ilvl="0" w:tplc="A3DA8D32">
      <w:start w:val="1"/>
      <w:numFmt w:val="lowerLetter"/>
      <w:lvlText w:val="%1)"/>
      <w:lvlJc w:val="left"/>
      <w:pPr>
        <w:ind w:left="715" w:hanging="360"/>
      </w:pPr>
      <w:rPr>
        <w:b/>
        <w:bCs/>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12" w15:restartNumberingAfterBreak="0">
    <w:nsid w:val="65971513"/>
    <w:multiLevelType w:val="hybridMultilevel"/>
    <w:tmpl w:val="95240E54"/>
    <w:lvl w:ilvl="0" w:tplc="04160001">
      <w:start w:val="1"/>
      <w:numFmt w:val="bullet"/>
      <w:lvlText w:val=""/>
      <w:lvlJc w:val="left"/>
      <w:pPr>
        <w:ind w:left="1492" w:hanging="360"/>
      </w:pPr>
      <w:rPr>
        <w:rFonts w:ascii="Symbol" w:hAnsi="Symbol" w:hint="default"/>
      </w:rPr>
    </w:lvl>
    <w:lvl w:ilvl="1" w:tplc="04160003" w:tentative="1">
      <w:start w:val="1"/>
      <w:numFmt w:val="bullet"/>
      <w:lvlText w:val="o"/>
      <w:lvlJc w:val="left"/>
      <w:pPr>
        <w:ind w:left="2212" w:hanging="360"/>
      </w:pPr>
      <w:rPr>
        <w:rFonts w:ascii="Courier New" w:hAnsi="Courier New" w:cs="Courier New" w:hint="default"/>
      </w:rPr>
    </w:lvl>
    <w:lvl w:ilvl="2" w:tplc="04160005" w:tentative="1">
      <w:start w:val="1"/>
      <w:numFmt w:val="bullet"/>
      <w:lvlText w:val=""/>
      <w:lvlJc w:val="left"/>
      <w:pPr>
        <w:ind w:left="2932" w:hanging="360"/>
      </w:pPr>
      <w:rPr>
        <w:rFonts w:ascii="Wingdings" w:hAnsi="Wingdings" w:hint="default"/>
      </w:rPr>
    </w:lvl>
    <w:lvl w:ilvl="3" w:tplc="04160001" w:tentative="1">
      <w:start w:val="1"/>
      <w:numFmt w:val="bullet"/>
      <w:lvlText w:val=""/>
      <w:lvlJc w:val="left"/>
      <w:pPr>
        <w:ind w:left="3652" w:hanging="360"/>
      </w:pPr>
      <w:rPr>
        <w:rFonts w:ascii="Symbol" w:hAnsi="Symbol" w:hint="default"/>
      </w:rPr>
    </w:lvl>
    <w:lvl w:ilvl="4" w:tplc="04160003" w:tentative="1">
      <w:start w:val="1"/>
      <w:numFmt w:val="bullet"/>
      <w:lvlText w:val="o"/>
      <w:lvlJc w:val="left"/>
      <w:pPr>
        <w:ind w:left="4372" w:hanging="360"/>
      </w:pPr>
      <w:rPr>
        <w:rFonts w:ascii="Courier New" w:hAnsi="Courier New" w:cs="Courier New" w:hint="default"/>
      </w:rPr>
    </w:lvl>
    <w:lvl w:ilvl="5" w:tplc="04160005" w:tentative="1">
      <w:start w:val="1"/>
      <w:numFmt w:val="bullet"/>
      <w:lvlText w:val=""/>
      <w:lvlJc w:val="left"/>
      <w:pPr>
        <w:ind w:left="5092" w:hanging="360"/>
      </w:pPr>
      <w:rPr>
        <w:rFonts w:ascii="Wingdings" w:hAnsi="Wingdings" w:hint="default"/>
      </w:rPr>
    </w:lvl>
    <w:lvl w:ilvl="6" w:tplc="04160001" w:tentative="1">
      <w:start w:val="1"/>
      <w:numFmt w:val="bullet"/>
      <w:lvlText w:val=""/>
      <w:lvlJc w:val="left"/>
      <w:pPr>
        <w:ind w:left="5812" w:hanging="360"/>
      </w:pPr>
      <w:rPr>
        <w:rFonts w:ascii="Symbol" w:hAnsi="Symbol" w:hint="default"/>
      </w:rPr>
    </w:lvl>
    <w:lvl w:ilvl="7" w:tplc="04160003" w:tentative="1">
      <w:start w:val="1"/>
      <w:numFmt w:val="bullet"/>
      <w:lvlText w:val="o"/>
      <w:lvlJc w:val="left"/>
      <w:pPr>
        <w:ind w:left="6532" w:hanging="360"/>
      </w:pPr>
      <w:rPr>
        <w:rFonts w:ascii="Courier New" w:hAnsi="Courier New" w:cs="Courier New" w:hint="default"/>
      </w:rPr>
    </w:lvl>
    <w:lvl w:ilvl="8" w:tplc="04160005" w:tentative="1">
      <w:start w:val="1"/>
      <w:numFmt w:val="bullet"/>
      <w:lvlText w:val=""/>
      <w:lvlJc w:val="left"/>
      <w:pPr>
        <w:ind w:left="7252" w:hanging="360"/>
      </w:pPr>
      <w:rPr>
        <w:rFonts w:ascii="Wingdings" w:hAnsi="Wingdings" w:hint="default"/>
      </w:rPr>
    </w:lvl>
  </w:abstractNum>
  <w:abstractNum w:abstractNumId="13" w15:restartNumberingAfterBreak="0">
    <w:nsid w:val="69CB5469"/>
    <w:multiLevelType w:val="hybridMultilevel"/>
    <w:tmpl w:val="F66086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9E25464"/>
    <w:multiLevelType w:val="multilevel"/>
    <w:tmpl w:val="3158648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392B44"/>
    <w:multiLevelType w:val="hybridMultilevel"/>
    <w:tmpl w:val="91DE7B52"/>
    <w:lvl w:ilvl="0" w:tplc="881AB430">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E986231"/>
    <w:multiLevelType w:val="hybridMultilevel"/>
    <w:tmpl w:val="9416A060"/>
    <w:lvl w:ilvl="0" w:tplc="160E938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FA419CB"/>
    <w:multiLevelType w:val="hybridMultilevel"/>
    <w:tmpl w:val="E43EBFAE"/>
    <w:lvl w:ilvl="0" w:tplc="22A80130">
      <w:start w:val="1"/>
      <w:numFmt w:val="lowerLetter"/>
      <w:lvlText w:val="%1)"/>
      <w:lvlJc w:val="left"/>
      <w:pPr>
        <w:ind w:left="715" w:hanging="360"/>
      </w:pPr>
      <w:rPr>
        <w:b/>
        <w:bCs/>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num w:numId="1" w16cid:durableId="1770539215">
    <w:abstractNumId w:val="2"/>
  </w:num>
  <w:num w:numId="2" w16cid:durableId="593826122">
    <w:abstractNumId w:val="9"/>
  </w:num>
  <w:num w:numId="3" w16cid:durableId="1819764047">
    <w:abstractNumId w:val="6"/>
  </w:num>
  <w:num w:numId="4" w16cid:durableId="1840197383">
    <w:abstractNumId w:val="14"/>
  </w:num>
  <w:num w:numId="5" w16cid:durableId="718165833">
    <w:abstractNumId w:val="12"/>
  </w:num>
  <w:num w:numId="6" w16cid:durableId="373627535">
    <w:abstractNumId w:val="3"/>
  </w:num>
  <w:num w:numId="7" w16cid:durableId="158471988">
    <w:abstractNumId w:val="0"/>
  </w:num>
  <w:num w:numId="8" w16cid:durableId="80238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0803562">
    <w:abstractNumId w:val="10"/>
  </w:num>
  <w:num w:numId="10" w16cid:durableId="2017726967">
    <w:abstractNumId w:val="5"/>
  </w:num>
  <w:num w:numId="11" w16cid:durableId="150606704">
    <w:abstractNumId w:val="7"/>
  </w:num>
  <w:num w:numId="12" w16cid:durableId="784345715">
    <w:abstractNumId w:val="13"/>
  </w:num>
  <w:num w:numId="13" w16cid:durableId="1649628807">
    <w:abstractNumId w:val="4"/>
  </w:num>
  <w:num w:numId="14" w16cid:durableId="1116364524">
    <w:abstractNumId w:val="17"/>
  </w:num>
  <w:num w:numId="15" w16cid:durableId="1159660287">
    <w:abstractNumId w:val="16"/>
  </w:num>
  <w:num w:numId="16" w16cid:durableId="598877694">
    <w:abstractNumId w:val="1"/>
  </w:num>
  <w:num w:numId="17" w16cid:durableId="5981243">
    <w:abstractNumId w:val="11"/>
  </w:num>
  <w:num w:numId="18" w16cid:durableId="13320984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88"/>
    <w:rsid w:val="0003340D"/>
    <w:rsid w:val="0005098B"/>
    <w:rsid w:val="00053593"/>
    <w:rsid w:val="00053D8E"/>
    <w:rsid w:val="00056D1D"/>
    <w:rsid w:val="00067938"/>
    <w:rsid w:val="000A15EB"/>
    <w:rsid w:val="000A449D"/>
    <w:rsid w:val="000A7C63"/>
    <w:rsid w:val="000C4180"/>
    <w:rsid w:val="000D7E14"/>
    <w:rsid w:val="001024DA"/>
    <w:rsid w:val="00121EE3"/>
    <w:rsid w:val="00126CE0"/>
    <w:rsid w:val="00133690"/>
    <w:rsid w:val="00136D9A"/>
    <w:rsid w:val="001537B9"/>
    <w:rsid w:val="00161890"/>
    <w:rsid w:val="00171A5F"/>
    <w:rsid w:val="00175F0B"/>
    <w:rsid w:val="001905D0"/>
    <w:rsid w:val="00197B2E"/>
    <w:rsid w:val="001B5283"/>
    <w:rsid w:val="001D2EAC"/>
    <w:rsid w:val="001D5401"/>
    <w:rsid w:val="001D7976"/>
    <w:rsid w:val="001E238D"/>
    <w:rsid w:val="001F1C58"/>
    <w:rsid w:val="00202944"/>
    <w:rsid w:val="00204B70"/>
    <w:rsid w:val="00217110"/>
    <w:rsid w:val="00230CCB"/>
    <w:rsid w:val="00246784"/>
    <w:rsid w:val="002A30F4"/>
    <w:rsid w:val="002A32ED"/>
    <w:rsid w:val="002C3064"/>
    <w:rsid w:val="002C6DB0"/>
    <w:rsid w:val="002E7EFE"/>
    <w:rsid w:val="003003E1"/>
    <w:rsid w:val="003110B9"/>
    <w:rsid w:val="00312817"/>
    <w:rsid w:val="00312CD1"/>
    <w:rsid w:val="00316C23"/>
    <w:rsid w:val="0032052A"/>
    <w:rsid w:val="003207A4"/>
    <w:rsid w:val="00320D48"/>
    <w:rsid w:val="00325E21"/>
    <w:rsid w:val="00333840"/>
    <w:rsid w:val="0033403A"/>
    <w:rsid w:val="0035222A"/>
    <w:rsid w:val="00352E02"/>
    <w:rsid w:val="00364839"/>
    <w:rsid w:val="00391EB2"/>
    <w:rsid w:val="003B2494"/>
    <w:rsid w:val="00485117"/>
    <w:rsid w:val="004B2244"/>
    <w:rsid w:val="004B5CEA"/>
    <w:rsid w:val="004D13CB"/>
    <w:rsid w:val="004D3C3B"/>
    <w:rsid w:val="004E16EB"/>
    <w:rsid w:val="004E5617"/>
    <w:rsid w:val="0050058E"/>
    <w:rsid w:val="005013DC"/>
    <w:rsid w:val="005047DB"/>
    <w:rsid w:val="0052077E"/>
    <w:rsid w:val="00534CF5"/>
    <w:rsid w:val="00542AFB"/>
    <w:rsid w:val="0056305F"/>
    <w:rsid w:val="005C00B0"/>
    <w:rsid w:val="005D48D3"/>
    <w:rsid w:val="005E2824"/>
    <w:rsid w:val="005F13D9"/>
    <w:rsid w:val="005F445B"/>
    <w:rsid w:val="006301D4"/>
    <w:rsid w:val="006475BC"/>
    <w:rsid w:val="006529E0"/>
    <w:rsid w:val="00652DC7"/>
    <w:rsid w:val="006635B3"/>
    <w:rsid w:val="006635CC"/>
    <w:rsid w:val="00667D90"/>
    <w:rsid w:val="00670750"/>
    <w:rsid w:val="006929EF"/>
    <w:rsid w:val="006949BD"/>
    <w:rsid w:val="006B166E"/>
    <w:rsid w:val="006B25B3"/>
    <w:rsid w:val="006B300A"/>
    <w:rsid w:val="006B45F3"/>
    <w:rsid w:val="006D0168"/>
    <w:rsid w:val="006D08F3"/>
    <w:rsid w:val="006F15AA"/>
    <w:rsid w:val="00704CD3"/>
    <w:rsid w:val="00723344"/>
    <w:rsid w:val="00753626"/>
    <w:rsid w:val="00764F2B"/>
    <w:rsid w:val="007721B5"/>
    <w:rsid w:val="00774BF8"/>
    <w:rsid w:val="007A2E2A"/>
    <w:rsid w:val="007B057F"/>
    <w:rsid w:val="007B2E70"/>
    <w:rsid w:val="007C2562"/>
    <w:rsid w:val="007D3211"/>
    <w:rsid w:val="00837527"/>
    <w:rsid w:val="00837E88"/>
    <w:rsid w:val="008411F1"/>
    <w:rsid w:val="00847CC6"/>
    <w:rsid w:val="00896C9D"/>
    <w:rsid w:val="008C4E03"/>
    <w:rsid w:val="008E0358"/>
    <w:rsid w:val="008F3949"/>
    <w:rsid w:val="008F3BC2"/>
    <w:rsid w:val="00945958"/>
    <w:rsid w:val="00947BE4"/>
    <w:rsid w:val="0095269F"/>
    <w:rsid w:val="00976D44"/>
    <w:rsid w:val="009B6FAA"/>
    <w:rsid w:val="009C337F"/>
    <w:rsid w:val="00A0686F"/>
    <w:rsid w:val="00A130E9"/>
    <w:rsid w:val="00A32335"/>
    <w:rsid w:val="00A3437D"/>
    <w:rsid w:val="00A34F88"/>
    <w:rsid w:val="00A40094"/>
    <w:rsid w:val="00A4724F"/>
    <w:rsid w:val="00A5517B"/>
    <w:rsid w:val="00A97687"/>
    <w:rsid w:val="00AA1F0B"/>
    <w:rsid w:val="00AB0C22"/>
    <w:rsid w:val="00AB5957"/>
    <w:rsid w:val="00AB5AAD"/>
    <w:rsid w:val="00AB6E19"/>
    <w:rsid w:val="00AF27C9"/>
    <w:rsid w:val="00B15C4B"/>
    <w:rsid w:val="00B21521"/>
    <w:rsid w:val="00B25C2E"/>
    <w:rsid w:val="00B30E40"/>
    <w:rsid w:val="00B41D10"/>
    <w:rsid w:val="00B451A1"/>
    <w:rsid w:val="00B46715"/>
    <w:rsid w:val="00B71ED0"/>
    <w:rsid w:val="00B83378"/>
    <w:rsid w:val="00B85613"/>
    <w:rsid w:val="00B961CF"/>
    <w:rsid w:val="00B97DAC"/>
    <w:rsid w:val="00BB5DB9"/>
    <w:rsid w:val="00BF2FBB"/>
    <w:rsid w:val="00C12ECB"/>
    <w:rsid w:val="00C23518"/>
    <w:rsid w:val="00C23C45"/>
    <w:rsid w:val="00C23F9E"/>
    <w:rsid w:val="00C3343A"/>
    <w:rsid w:val="00C358B1"/>
    <w:rsid w:val="00C41C3E"/>
    <w:rsid w:val="00C423B4"/>
    <w:rsid w:val="00C606AF"/>
    <w:rsid w:val="00C75DD0"/>
    <w:rsid w:val="00C76817"/>
    <w:rsid w:val="00C81EE0"/>
    <w:rsid w:val="00C9003B"/>
    <w:rsid w:val="00C979E4"/>
    <w:rsid w:val="00CB0B78"/>
    <w:rsid w:val="00CB5B9C"/>
    <w:rsid w:val="00D05E2F"/>
    <w:rsid w:val="00D147C6"/>
    <w:rsid w:val="00D24F61"/>
    <w:rsid w:val="00D3459C"/>
    <w:rsid w:val="00D37271"/>
    <w:rsid w:val="00D42E1E"/>
    <w:rsid w:val="00D443FD"/>
    <w:rsid w:val="00D55B83"/>
    <w:rsid w:val="00D6043D"/>
    <w:rsid w:val="00D66743"/>
    <w:rsid w:val="00D72354"/>
    <w:rsid w:val="00D74C45"/>
    <w:rsid w:val="00D77CB1"/>
    <w:rsid w:val="00DA64B3"/>
    <w:rsid w:val="00DB458D"/>
    <w:rsid w:val="00DE5F60"/>
    <w:rsid w:val="00DF1F7E"/>
    <w:rsid w:val="00E16E71"/>
    <w:rsid w:val="00E34481"/>
    <w:rsid w:val="00E362E2"/>
    <w:rsid w:val="00E72653"/>
    <w:rsid w:val="00E74F6D"/>
    <w:rsid w:val="00E83BA6"/>
    <w:rsid w:val="00E93EDE"/>
    <w:rsid w:val="00EA399A"/>
    <w:rsid w:val="00EB1228"/>
    <w:rsid w:val="00EC44D4"/>
    <w:rsid w:val="00EC52C1"/>
    <w:rsid w:val="00ED129E"/>
    <w:rsid w:val="00F236A9"/>
    <w:rsid w:val="00F35DB7"/>
    <w:rsid w:val="00F36C15"/>
    <w:rsid w:val="00F71554"/>
    <w:rsid w:val="00F85329"/>
    <w:rsid w:val="00FD7C67"/>
    <w:rsid w:val="00FE62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FF958"/>
  <w15:chartTrackingRefBased/>
  <w15:docId w15:val="{2629E6E9-8F98-4CDD-A3E7-59796B7E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17"/>
    <w:pPr>
      <w:spacing w:after="200" w:line="276" w:lineRule="auto"/>
    </w:pPr>
    <w:rPr>
      <w:rFonts w:eastAsiaTheme="minorEastAsia"/>
    </w:rPr>
  </w:style>
  <w:style w:type="paragraph" w:styleId="Ttulo1">
    <w:name w:val="heading 1"/>
    <w:basedOn w:val="Normal"/>
    <w:next w:val="Normal"/>
    <w:link w:val="Ttulo1Char"/>
    <w:qFormat/>
    <w:rsid w:val="002C3064"/>
    <w:pPr>
      <w:keepNext/>
      <w:spacing w:after="0" w:line="240" w:lineRule="auto"/>
      <w:outlineLvl w:val="0"/>
    </w:pPr>
    <w:rPr>
      <w:rFonts w:ascii="Verdana" w:eastAsia="Times New Roman" w:hAnsi="Verdana" w:cs="Arial"/>
      <w:b/>
      <w:bCs/>
      <w:color w:val="000000"/>
      <w:sz w:val="20"/>
      <w:szCs w:val="16"/>
      <w:lang w:eastAsia="pt-BR"/>
    </w:rPr>
  </w:style>
  <w:style w:type="paragraph" w:styleId="Ttulo2">
    <w:name w:val="heading 2"/>
    <w:basedOn w:val="Normal"/>
    <w:next w:val="Normal"/>
    <w:link w:val="Ttulo2Char"/>
    <w:qFormat/>
    <w:rsid w:val="002C3064"/>
    <w:pPr>
      <w:keepNext/>
      <w:spacing w:after="0" w:line="240" w:lineRule="auto"/>
      <w:jc w:val="both"/>
      <w:outlineLvl w:val="1"/>
    </w:pPr>
    <w:rPr>
      <w:rFonts w:ascii="Verdana" w:eastAsia="Times New Roman" w:hAnsi="Verdana" w:cs="Arial"/>
      <w:b/>
      <w:bCs/>
      <w:color w:val="FF0000"/>
      <w:sz w:val="20"/>
      <w:szCs w:val="16"/>
      <w:lang w:eastAsia="pt-BR"/>
    </w:rPr>
  </w:style>
  <w:style w:type="paragraph" w:styleId="Ttulo3">
    <w:name w:val="heading 3"/>
    <w:basedOn w:val="Normal"/>
    <w:next w:val="Normal"/>
    <w:link w:val="Ttulo3Char"/>
    <w:qFormat/>
    <w:rsid w:val="002C3064"/>
    <w:pPr>
      <w:keepNext/>
      <w:spacing w:after="0" w:line="240" w:lineRule="auto"/>
      <w:jc w:val="both"/>
      <w:outlineLvl w:val="2"/>
    </w:pPr>
    <w:rPr>
      <w:rFonts w:ascii="Verdana" w:eastAsia="Times New Roman" w:hAnsi="Verdana" w:cs="Arial"/>
      <w:b/>
      <w:bCs/>
      <w:color w:val="000000"/>
      <w:sz w:val="20"/>
      <w:szCs w:val="16"/>
      <w:u w:val="single"/>
      <w:lang w:eastAsia="pt-BR"/>
    </w:rPr>
  </w:style>
  <w:style w:type="paragraph" w:styleId="Ttulo4">
    <w:name w:val="heading 4"/>
    <w:basedOn w:val="Normal"/>
    <w:next w:val="Normal"/>
    <w:link w:val="Ttulo4Char"/>
    <w:qFormat/>
    <w:rsid w:val="002C3064"/>
    <w:pPr>
      <w:keepNext/>
      <w:spacing w:after="0" w:line="240" w:lineRule="auto"/>
      <w:jc w:val="both"/>
      <w:outlineLvl w:val="3"/>
    </w:pPr>
    <w:rPr>
      <w:rFonts w:ascii="Verdana" w:eastAsia="Times New Roman" w:hAnsi="Verdana" w:cs="Times New Roman"/>
      <w:b/>
      <w:bCs/>
      <w:sz w:val="20"/>
      <w:szCs w:val="28"/>
      <w:u w:val="single"/>
      <w:lang w:eastAsia="pt-BR"/>
    </w:rPr>
  </w:style>
  <w:style w:type="paragraph" w:styleId="Ttulo5">
    <w:name w:val="heading 5"/>
    <w:basedOn w:val="Normal"/>
    <w:next w:val="Normal"/>
    <w:link w:val="Ttulo5Char"/>
    <w:qFormat/>
    <w:rsid w:val="002C3064"/>
    <w:pPr>
      <w:keepNext/>
      <w:widowControl w:val="0"/>
      <w:spacing w:after="0" w:line="240" w:lineRule="auto"/>
      <w:ind w:right="-1"/>
      <w:jc w:val="both"/>
      <w:outlineLvl w:val="4"/>
    </w:pPr>
    <w:rPr>
      <w:rFonts w:ascii="Verdana" w:eastAsia="Times New Roman" w:hAnsi="Verdana" w:cs="Times New Roman"/>
      <w:b/>
      <w:sz w:val="20"/>
      <w:szCs w:val="24"/>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F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4F88"/>
  </w:style>
  <w:style w:type="paragraph" w:styleId="Rodap">
    <w:name w:val="footer"/>
    <w:basedOn w:val="Normal"/>
    <w:link w:val="RodapChar"/>
    <w:uiPriority w:val="99"/>
    <w:unhideWhenUsed/>
    <w:rsid w:val="00A34F88"/>
    <w:pPr>
      <w:tabs>
        <w:tab w:val="center" w:pos="4252"/>
        <w:tab w:val="right" w:pos="8504"/>
      </w:tabs>
      <w:spacing w:after="0" w:line="240" w:lineRule="auto"/>
    </w:pPr>
  </w:style>
  <w:style w:type="character" w:customStyle="1" w:styleId="RodapChar">
    <w:name w:val="Rodapé Char"/>
    <w:basedOn w:val="Fontepargpadro"/>
    <w:link w:val="Rodap"/>
    <w:uiPriority w:val="99"/>
    <w:rsid w:val="00A34F88"/>
  </w:style>
  <w:style w:type="paragraph" w:styleId="NormalWeb">
    <w:name w:val="Normal (Web)"/>
    <w:basedOn w:val="Normal"/>
    <w:uiPriority w:val="99"/>
    <w:unhideWhenUsed/>
    <w:rsid w:val="00136D9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36D9A"/>
    <w:rPr>
      <w:b/>
      <w:bCs/>
    </w:rPr>
  </w:style>
  <w:style w:type="character" w:customStyle="1" w:styleId="Ttulo1Char">
    <w:name w:val="Título 1 Char"/>
    <w:basedOn w:val="Fontepargpadro"/>
    <w:link w:val="Ttulo1"/>
    <w:rsid w:val="002C3064"/>
    <w:rPr>
      <w:rFonts w:ascii="Verdana" w:eastAsia="Times New Roman" w:hAnsi="Verdana" w:cs="Arial"/>
      <w:b/>
      <w:bCs/>
      <w:color w:val="000000"/>
      <w:sz w:val="20"/>
      <w:szCs w:val="16"/>
      <w:lang w:eastAsia="pt-BR"/>
    </w:rPr>
  </w:style>
  <w:style w:type="character" w:customStyle="1" w:styleId="Ttulo2Char">
    <w:name w:val="Título 2 Char"/>
    <w:basedOn w:val="Fontepargpadro"/>
    <w:link w:val="Ttulo2"/>
    <w:rsid w:val="002C3064"/>
    <w:rPr>
      <w:rFonts w:ascii="Verdana" w:eastAsia="Times New Roman" w:hAnsi="Verdana" w:cs="Arial"/>
      <w:b/>
      <w:bCs/>
      <w:color w:val="FF0000"/>
      <w:sz w:val="20"/>
      <w:szCs w:val="16"/>
      <w:lang w:eastAsia="pt-BR"/>
    </w:rPr>
  </w:style>
  <w:style w:type="character" w:customStyle="1" w:styleId="Ttulo3Char">
    <w:name w:val="Título 3 Char"/>
    <w:basedOn w:val="Fontepargpadro"/>
    <w:link w:val="Ttulo3"/>
    <w:rsid w:val="002C3064"/>
    <w:rPr>
      <w:rFonts w:ascii="Verdana" w:eastAsia="Times New Roman" w:hAnsi="Verdana" w:cs="Arial"/>
      <w:b/>
      <w:bCs/>
      <w:color w:val="000000"/>
      <w:sz w:val="20"/>
      <w:szCs w:val="16"/>
      <w:u w:val="single"/>
      <w:lang w:eastAsia="pt-BR"/>
    </w:rPr>
  </w:style>
  <w:style w:type="character" w:customStyle="1" w:styleId="Ttulo4Char">
    <w:name w:val="Título 4 Char"/>
    <w:basedOn w:val="Fontepargpadro"/>
    <w:link w:val="Ttulo4"/>
    <w:rsid w:val="002C3064"/>
    <w:rPr>
      <w:rFonts w:ascii="Verdana" w:eastAsia="Times New Roman" w:hAnsi="Verdana" w:cs="Times New Roman"/>
      <w:b/>
      <w:bCs/>
      <w:sz w:val="20"/>
      <w:szCs w:val="28"/>
      <w:u w:val="single"/>
      <w:lang w:eastAsia="pt-BR"/>
    </w:rPr>
  </w:style>
  <w:style w:type="character" w:customStyle="1" w:styleId="Ttulo5Char">
    <w:name w:val="Título 5 Char"/>
    <w:basedOn w:val="Fontepargpadro"/>
    <w:link w:val="Ttulo5"/>
    <w:rsid w:val="002C3064"/>
    <w:rPr>
      <w:rFonts w:ascii="Verdana" w:eastAsia="Times New Roman" w:hAnsi="Verdana" w:cs="Times New Roman"/>
      <w:b/>
      <w:sz w:val="20"/>
      <w:szCs w:val="24"/>
      <w:u w:val="single"/>
      <w:lang w:eastAsia="pt-BR"/>
    </w:rPr>
  </w:style>
  <w:style w:type="paragraph" w:styleId="Recuodecorpodetexto">
    <w:name w:val="Body Text Indent"/>
    <w:basedOn w:val="Normal"/>
    <w:link w:val="RecuodecorpodetextoChar"/>
    <w:semiHidden/>
    <w:rsid w:val="002C3064"/>
    <w:pPr>
      <w:spacing w:after="0" w:line="240" w:lineRule="auto"/>
      <w:ind w:left="360"/>
      <w:jc w:val="both"/>
    </w:pPr>
    <w:rPr>
      <w:rFonts w:ascii="Verdana" w:eastAsia="Times New Roman" w:hAnsi="Verdana" w:cs="Arial"/>
      <w:color w:val="000000"/>
      <w:sz w:val="20"/>
      <w:szCs w:val="16"/>
      <w:lang w:eastAsia="pt-BR"/>
    </w:rPr>
  </w:style>
  <w:style w:type="character" w:customStyle="1" w:styleId="RecuodecorpodetextoChar">
    <w:name w:val="Recuo de corpo de texto Char"/>
    <w:basedOn w:val="Fontepargpadro"/>
    <w:link w:val="Recuodecorpodetexto"/>
    <w:semiHidden/>
    <w:rsid w:val="002C3064"/>
    <w:rPr>
      <w:rFonts w:ascii="Verdana" w:eastAsia="Times New Roman" w:hAnsi="Verdana" w:cs="Arial"/>
      <w:color w:val="000000"/>
      <w:sz w:val="20"/>
      <w:szCs w:val="16"/>
      <w:lang w:eastAsia="pt-BR"/>
    </w:rPr>
  </w:style>
  <w:style w:type="paragraph" w:styleId="Recuodecorpodetexto2">
    <w:name w:val="Body Text Indent 2"/>
    <w:basedOn w:val="Normal"/>
    <w:link w:val="Recuodecorpodetexto2Char"/>
    <w:semiHidden/>
    <w:rsid w:val="002C3064"/>
    <w:pPr>
      <w:spacing w:after="0" w:line="240" w:lineRule="auto"/>
      <w:ind w:left="851" w:hanging="851"/>
      <w:jc w:val="both"/>
    </w:pPr>
    <w:rPr>
      <w:rFonts w:ascii="Times New Roman" w:eastAsia="Times New Roman" w:hAnsi="Times New Roman" w:cs="Times New Roman"/>
      <w:sz w:val="24"/>
      <w:szCs w:val="20"/>
      <w:lang w:eastAsia="pt-BR"/>
    </w:rPr>
  </w:style>
  <w:style w:type="character" w:customStyle="1" w:styleId="Recuodecorpodetexto2Char">
    <w:name w:val="Recuo de corpo de texto 2 Char"/>
    <w:basedOn w:val="Fontepargpadro"/>
    <w:link w:val="Recuodecorpodetexto2"/>
    <w:semiHidden/>
    <w:rsid w:val="002C3064"/>
    <w:rPr>
      <w:rFonts w:ascii="Times New Roman" w:eastAsia="Times New Roman" w:hAnsi="Times New Roman" w:cs="Times New Roman"/>
      <w:sz w:val="24"/>
      <w:szCs w:val="20"/>
      <w:lang w:eastAsia="pt-BR"/>
    </w:rPr>
  </w:style>
  <w:style w:type="paragraph" w:styleId="Corpodetexto">
    <w:name w:val="Body Text"/>
    <w:basedOn w:val="Normal"/>
    <w:link w:val="CorpodetextoChar"/>
    <w:semiHidden/>
    <w:rsid w:val="002C3064"/>
    <w:pPr>
      <w:spacing w:after="0" w:line="240" w:lineRule="auto"/>
      <w:jc w:val="both"/>
    </w:pPr>
    <w:rPr>
      <w:rFonts w:ascii="Verdana" w:eastAsia="Times New Roman" w:hAnsi="Verdana" w:cs="Arial"/>
      <w:color w:val="000000"/>
      <w:sz w:val="20"/>
      <w:szCs w:val="16"/>
      <w:lang w:eastAsia="pt-BR"/>
    </w:rPr>
  </w:style>
  <w:style w:type="character" w:customStyle="1" w:styleId="CorpodetextoChar">
    <w:name w:val="Corpo de texto Char"/>
    <w:basedOn w:val="Fontepargpadro"/>
    <w:link w:val="Corpodetexto"/>
    <w:semiHidden/>
    <w:rsid w:val="002C3064"/>
    <w:rPr>
      <w:rFonts w:ascii="Verdana" w:eastAsia="Times New Roman" w:hAnsi="Verdana" w:cs="Arial"/>
      <w:color w:val="000000"/>
      <w:sz w:val="20"/>
      <w:szCs w:val="16"/>
      <w:lang w:eastAsia="pt-BR"/>
    </w:rPr>
  </w:style>
  <w:style w:type="paragraph" w:styleId="Corpodetexto2">
    <w:name w:val="Body Text 2"/>
    <w:basedOn w:val="Normal"/>
    <w:link w:val="Corpodetexto2Char"/>
    <w:semiHidden/>
    <w:rsid w:val="002C3064"/>
    <w:pPr>
      <w:spacing w:after="0" w:line="240" w:lineRule="auto"/>
      <w:jc w:val="both"/>
    </w:pPr>
    <w:rPr>
      <w:rFonts w:ascii="Verdana" w:eastAsia="Times New Roman" w:hAnsi="Verdana" w:cs="Times New Roman"/>
      <w:color w:val="FF0000"/>
      <w:sz w:val="20"/>
      <w:szCs w:val="24"/>
      <w:lang w:eastAsia="pt-BR"/>
    </w:rPr>
  </w:style>
  <w:style w:type="character" w:customStyle="1" w:styleId="Corpodetexto2Char">
    <w:name w:val="Corpo de texto 2 Char"/>
    <w:basedOn w:val="Fontepargpadro"/>
    <w:link w:val="Corpodetexto2"/>
    <w:semiHidden/>
    <w:rsid w:val="002C3064"/>
    <w:rPr>
      <w:rFonts w:ascii="Verdana" w:eastAsia="Times New Roman" w:hAnsi="Verdana" w:cs="Times New Roman"/>
      <w:color w:val="FF0000"/>
      <w:sz w:val="20"/>
      <w:szCs w:val="24"/>
      <w:lang w:eastAsia="pt-BR"/>
    </w:rPr>
  </w:style>
  <w:style w:type="paragraph" w:styleId="Textoembloco">
    <w:name w:val="Block Text"/>
    <w:basedOn w:val="Normal"/>
    <w:rsid w:val="002C3064"/>
    <w:pPr>
      <w:spacing w:after="0" w:line="240" w:lineRule="auto"/>
      <w:ind w:left="851" w:right="141" w:hanging="851"/>
      <w:jc w:val="both"/>
    </w:pPr>
    <w:rPr>
      <w:rFonts w:ascii="Times New Roman" w:eastAsia="Times New Roman" w:hAnsi="Times New Roman" w:cs="Times New Roman"/>
      <w:sz w:val="24"/>
      <w:szCs w:val="20"/>
      <w:lang w:eastAsia="pt-BR"/>
    </w:rPr>
  </w:style>
  <w:style w:type="paragraph" w:customStyle="1" w:styleId="BodyText21">
    <w:name w:val="Body Text 21"/>
    <w:basedOn w:val="Normal"/>
    <w:rsid w:val="002C3064"/>
    <w:pPr>
      <w:spacing w:after="0" w:line="240" w:lineRule="auto"/>
      <w:jc w:val="both"/>
    </w:pPr>
    <w:rPr>
      <w:rFonts w:ascii="Arial" w:eastAsia="Times New Roman" w:hAnsi="Arial" w:cs="Times New Roman"/>
      <w:b/>
      <w:sz w:val="21"/>
      <w:szCs w:val="20"/>
      <w:lang w:eastAsia="pt-BR"/>
    </w:rPr>
  </w:style>
  <w:style w:type="paragraph" w:styleId="PargrafodaLista">
    <w:name w:val="List Paragraph"/>
    <w:aliases w:val="Normal com bullets,Tópico1,DOCs_Paragrafo-1,Texto,Lista Itens,Lista Paragrafo em Preto,Parágrafo da Lista2,List Paragraph Char Char Char,List Paragraph"/>
    <w:basedOn w:val="Normal"/>
    <w:link w:val="PargrafodaListaChar"/>
    <w:uiPriority w:val="1"/>
    <w:qFormat/>
    <w:rsid w:val="002C3064"/>
    <w:pPr>
      <w:spacing w:after="0" w:line="240" w:lineRule="auto"/>
      <w:ind w:left="708"/>
    </w:pPr>
    <w:rPr>
      <w:rFonts w:ascii="Verdana" w:eastAsia="Times New Roman" w:hAnsi="Verdana" w:cs="Times New Roman"/>
      <w:sz w:val="20"/>
      <w:szCs w:val="24"/>
      <w:lang w:eastAsia="pt-BR"/>
    </w:rPr>
  </w:style>
  <w:style w:type="character" w:styleId="Hyperlink">
    <w:name w:val="Hyperlink"/>
    <w:basedOn w:val="Fontepargpadro"/>
    <w:uiPriority w:val="99"/>
    <w:unhideWhenUsed/>
    <w:rsid w:val="00837E88"/>
    <w:rPr>
      <w:color w:val="0563C1"/>
      <w:u w:val="single"/>
    </w:rPr>
  </w:style>
  <w:style w:type="paragraph" w:styleId="Corpodetexto3">
    <w:name w:val="Body Text 3"/>
    <w:basedOn w:val="Normal"/>
    <w:link w:val="Corpodetexto3Char"/>
    <w:uiPriority w:val="99"/>
    <w:unhideWhenUsed/>
    <w:rsid w:val="006949BD"/>
    <w:pPr>
      <w:spacing w:after="120" w:line="240" w:lineRule="auto"/>
    </w:pPr>
    <w:rPr>
      <w:rFonts w:ascii="Times New Roman" w:eastAsia="Times New Roman" w:hAnsi="Times New Roman" w:cs="Times New Roman"/>
      <w:sz w:val="16"/>
      <w:szCs w:val="16"/>
      <w:lang w:eastAsia="pt-BR"/>
    </w:rPr>
  </w:style>
  <w:style w:type="character" w:customStyle="1" w:styleId="Corpodetexto3Char">
    <w:name w:val="Corpo de texto 3 Char"/>
    <w:basedOn w:val="Fontepargpadro"/>
    <w:link w:val="Corpodetexto3"/>
    <w:uiPriority w:val="99"/>
    <w:rsid w:val="006949B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3207A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207A4"/>
    <w:rPr>
      <w:rFonts w:ascii="Segoe UI" w:eastAsiaTheme="minorEastAsia" w:hAnsi="Segoe UI" w:cs="Segoe UI"/>
      <w:sz w:val="18"/>
      <w:szCs w:val="18"/>
    </w:rPr>
  </w:style>
  <w:style w:type="table" w:styleId="Tabelacomgrade">
    <w:name w:val="Table Grid"/>
    <w:basedOn w:val="Tabelanormal"/>
    <w:uiPriority w:val="59"/>
    <w:rsid w:val="002E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Normal com bullets Char,Tópico1 Char,DOCs_Paragrafo-1 Char,Texto Char,Lista Itens Char,Lista Paragrafo em Preto Char,Parágrafo da Lista2 Char,List Paragraph Char Char Char Char,List Paragraph Char"/>
    <w:link w:val="PargrafodaLista"/>
    <w:uiPriority w:val="1"/>
    <w:qFormat/>
    <w:rsid w:val="002E7EFE"/>
    <w:rPr>
      <w:rFonts w:ascii="Verdana" w:eastAsia="Times New Roman" w:hAnsi="Verdana" w:cs="Times New Roman"/>
      <w:sz w:val="20"/>
      <w:szCs w:val="24"/>
      <w:lang w:eastAsia="pt-BR"/>
    </w:rPr>
  </w:style>
  <w:style w:type="character" w:customStyle="1" w:styleId="normaltextrun">
    <w:name w:val="normaltextrun"/>
    <w:basedOn w:val="Fontepargpadro"/>
    <w:rsid w:val="002E7EFE"/>
  </w:style>
  <w:style w:type="character" w:styleId="Refdecomentrio">
    <w:name w:val="annotation reference"/>
    <w:basedOn w:val="Fontepargpadro"/>
    <w:uiPriority w:val="99"/>
    <w:semiHidden/>
    <w:unhideWhenUsed/>
    <w:rsid w:val="003B2494"/>
    <w:rPr>
      <w:sz w:val="16"/>
      <w:szCs w:val="16"/>
    </w:rPr>
  </w:style>
  <w:style w:type="paragraph" w:styleId="Textodecomentrio">
    <w:name w:val="annotation text"/>
    <w:basedOn w:val="Normal"/>
    <w:link w:val="TextodecomentrioChar"/>
    <w:uiPriority w:val="99"/>
    <w:semiHidden/>
    <w:unhideWhenUsed/>
    <w:rsid w:val="003B249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2494"/>
    <w:rPr>
      <w:rFonts w:eastAsiaTheme="minorEastAsia"/>
      <w:sz w:val="20"/>
      <w:szCs w:val="20"/>
    </w:rPr>
  </w:style>
  <w:style w:type="paragraph" w:styleId="Assuntodocomentrio">
    <w:name w:val="annotation subject"/>
    <w:basedOn w:val="Textodecomentrio"/>
    <w:next w:val="Textodecomentrio"/>
    <w:link w:val="AssuntodocomentrioChar"/>
    <w:uiPriority w:val="99"/>
    <w:semiHidden/>
    <w:unhideWhenUsed/>
    <w:rsid w:val="003B2494"/>
    <w:rPr>
      <w:b/>
      <w:bCs/>
    </w:rPr>
  </w:style>
  <w:style w:type="character" w:customStyle="1" w:styleId="AssuntodocomentrioChar">
    <w:name w:val="Assunto do comentário Char"/>
    <w:basedOn w:val="TextodecomentrioChar"/>
    <w:link w:val="Assuntodocomentrio"/>
    <w:uiPriority w:val="99"/>
    <w:semiHidden/>
    <w:rsid w:val="003B2494"/>
    <w:rPr>
      <w:rFonts w:eastAsiaTheme="minorEastAsia"/>
      <w:b/>
      <w:bCs/>
      <w:sz w:val="20"/>
      <w:szCs w:val="20"/>
    </w:rPr>
  </w:style>
  <w:style w:type="character" w:styleId="MenoPendente">
    <w:name w:val="Unresolved Mention"/>
    <w:basedOn w:val="Fontepargpadro"/>
    <w:uiPriority w:val="99"/>
    <w:semiHidden/>
    <w:unhideWhenUsed/>
    <w:rsid w:val="003B2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9447">
      <w:bodyDiv w:val="1"/>
      <w:marLeft w:val="0"/>
      <w:marRight w:val="0"/>
      <w:marTop w:val="0"/>
      <w:marBottom w:val="0"/>
      <w:divBdr>
        <w:top w:val="none" w:sz="0" w:space="0" w:color="auto"/>
        <w:left w:val="none" w:sz="0" w:space="0" w:color="auto"/>
        <w:bottom w:val="none" w:sz="0" w:space="0" w:color="auto"/>
        <w:right w:val="none" w:sz="0" w:space="0" w:color="auto"/>
      </w:divBdr>
    </w:div>
    <w:div w:id="458844759">
      <w:bodyDiv w:val="1"/>
      <w:marLeft w:val="0"/>
      <w:marRight w:val="0"/>
      <w:marTop w:val="0"/>
      <w:marBottom w:val="0"/>
      <w:divBdr>
        <w:top w:val="none" w:sz="0" w:space="0" w:color="auto"/>
        <w:left w:val="none" w:sz="0" w:space="0" w:color="auto"/>
        <w:bottom w:val="none" w:sz="0" w:space="0" w:color="auto"/>
        <w:right w:val="none" w:sz="0" w:space="0" w:color="auto"/>
      </w:divBdr>
    </w:div>
    <w:div w:id="565530859">
      <w:bodyDiv w:val="1"/>
      <w:marLeft w:val="0"/>
      <w:marRight w:val="0"/>
      <w:marTop w:val="0"/>
      <w:marBottom w:val="0"/>
      <w:divBdr>
        <w:top w:val="none" w:sz="0" w:space="0" w:color="auto"/>
        <w:left w:val="none" w:sz="0" w:space="0" w:color="auto"/>
        <w:bottom w:val="none" w:sz="0" w:space="0" w:color="auto"/>
        <w:right w:val="none" w:sz="0" w:space="0" w:color="auto"/>
      </w:divBdr>
    </w:div>
    <w:div w:id="654339631">
      <w:bodyDiv w:val="1"/>
      <w:marLeft w:val="0"/>
      <w:marRight w:val="0"/>
      <w:marTop w:val="0"/>
      <w:marBottom w:val="0"/>
      <w:divBdr>
        <w:top w:val="none" w:sz="0" w:space="0" w:color="auto"/>
        <w:left w:val="none" w:sz="0" w:space="0" w:color="auto"/>
        <w:bottom w:val="none" w:sz="0" w:space="0" w:color="auto"/>
        <w:right w:val="none" w:sz="0" w:space="0" w:color="auto"/>
      </w:divBdr>
    </w:div>
    <w:div w:id="1495149139">
      <w:bodyDiv w:val="1"/>
      <w:marLeft w:val="0"/>
      <w:marRight w:val="0"/>
      <w:marTop w:val="0"/>
      <w:marBottom w:val="0"/>
      <w:divBdr>
        <w:top w:val="none" w:sz="0" w:space="0" w:color="auto"/>
        <w:left w:val="none" w:sz="0" w:space="0" w:color="auto"/>
        <w:bottom w:val="none" w:sz="0" w:space="0" w:color="auto"/>
        <w:right w:val="none" w:sz="0" w:space="0" w:color="auto"/>
      </w:divBdr>
    </w:div>
    <w:div w:id="1673532007">
      <w:bodyDiv w:val="1"/>
      <w:marLeft w:val="0"/>
      <w:marRight w:val="0"/>
      <w:marTop w:val="0"/>
      <w:marBottom w:val="0"/>
      <w:divBdr>
        <w:top w:val="none" w:sz="0" w:space="0" w:color="auto"/>
        <w:left w:val="none" w:sz="0" w:space="0" w:color="auto"/>
        <w:bottom w:val="none" w:sz="0" w:space="0" w:color="auto"/>
        <w:right w:val="none" w:sz="0" w:space="0" w:color="auto"/>
      </w:divBdr>
    </w:div>
    <w:div w:id="1800684506">
      <w:bodyDiv w:val="1"/>
      <w:marLeft w:val="0"/>
      <w:marRight w:val="0"/>
      <w:marTop w:val="0"/>
      <w:marBottom w:val="0"/>
      <w:divBdr>
        <w:top w:val="none" w:sz="0" w:space="0" w:color="auto"/>
        <w:left w:val="none" w:sz="0" w:space="0" w:color="auto"/>
        <w:bottom w:val="none" w:sz="0" w:space="0" w:color="auto"/>
        <w:right w:val="none" w:sz="0" w:space="0" w:color="auto"/>
      </w:divBdr>
    </w:div>
    <w:div w:id="203989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A883486DF59B4294A4D71DEE5D390F" ma:contentTypeVersion="6" ma:contentTypeDescription="Crie um novo documento." ma:contentTypeScope="" ma:versionID="48f1db55e2fc5dd5df8ece6fab9d08e8">
  <xsd:schema xmlns:xsd="http://www.w3.org/2001/XMLSchema" xmlns:xs="http://www.w3.org/2001/XMLSchema" xmlns:p="http://schemas.microsoft.com/office/2006/metadata/properties" xmlns:ns2="29199569-fc0f-4a13-80d5-83ca578af9e3" xmlns:ns3="8e25283c-ec04-417c-adba-cac4431bc712" targetNamespace="http://schemas.microsoft.com/office/2006/metadata/properties" ma:root="true" ma:fieldsID="fb55fc95f7248eb7fa41fe1f7a594870" ns2:_="" ns3:_="">
    <xsd:import namespace="29199569-fc0f-4a13-80d5-83ca578af9e3"/>
    <xsd:import namespace="8e25283c-ec04-417c-adba-cac4431bc7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99569-fc0f-4a13-80d5-83ca578af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5283c-ec04-417c-adba-cac4431bc712"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6E723-9516-4DE3-BDAF-2E27C95F7DB9}">
  <ds:schemaRefs>
    <ds:schemaRef ds:uri="http://schemas.openxmlformats.org/officeDocument/2006/bibliography"/>
  </ds:schemaRefs>
</ds:datastoreItem>
</file>

<file path=customXml/itemProps2.xml><?xml version="1.0" encoding="utf-8"?>
<ds:datastoreItem xmlns:ds="http://schemas.openxmlformats.org/officeDocument/2006/customXml" ds:itemID="{A1588395-074F-45FD-A9DE-2484BF559B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6DA2DF-EE5D-4DA1-8B9D-3C3F21966FC8}"/>
</file>

<file path=customXml/itemProps4.xml><?xml version="1.0" encoding="utf-8"?>
<ds:datastoreItem xmlns:ds="http://schemas.openxmlformats.org/officeDocument/2006/customXml" ds:itemID="{AF6349ED-3F28-445E-AA24-A78275D40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3186</Words>
  <Characters>17209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Leão - Sistema OCB-SESCOOP/ES</dc:creator>
  <cp:keywords/>
  <dc:description/>
  <cp:lastModifiedBy>Juliana Rangel - Sistema OCB/ES</cp:lastModifiedBy>
  <cp:revision>17</cp:revision>
  <cp:lastPrinted>2020-03-11T12:24:00Z</cp:lastPrinted>
  <dcterms:created xsi:type="dcterms:W3CDTF">2022-03-25T18:48:00Z</dcterms:created>
  <dcterms:modified xsi:type="dcterms:W3CDTF">2024-07-18T19:20:00Z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0x010100B9A883486DF59B4294A4D71DEE5D390F</vt:lpwstr>
  </property>
  <property fmtid="{D5CDD505-2E9C-101B-9397-08002B2CF9AE}" pid="3" name="MediaServiceImageTags">
    <vt:lpwstr/>
  </property>
</Properties>
</file>